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22" w:rsidRDefault="009A5822" w:rsidP="00127CAD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9A5822" w:rsidRDefault="009A5822" w:rsidP="00127CAD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390005" cy="8794083"/>
            <wp:effectExtent l="0" t="0" r="0" b="0"/>
            <wp:docPr id="1" name="Рисунок 1" descr="F:\сканер ТР\биология 10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ТР\биология 10-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822" w:rsidRDefault="009A5822" w:rsidP="00127CAD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127CAD" w:rsidRPr="007F6748" w:rsidRDefault="00127CAD" w:rsidP="00127CAD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7F6748">
        <w:rPr>
          <w:rFonts w:ascii="Times New Roman" w:hAnsi="Times New Roman" w:cs="Times New Roman"/>
          <w:b/>
          <w:bCs/>
        </w:rPr>
        <w:lastRenderedPageBreak/>
        <w:t>Планируемые результаты изучения учебного предмета.</w:t>
      </w:r>
      <w:bookmarkStart w:id="1" w:name="_Toc405145648"/>
      <w:bookmarkStart w:id="2" w:name="_Toc406058977"/>
      <w:bookmarkStart w:id="3" w:name="_Toc409691626"/>
    </w:p>
    <w:p w:rsidR="00127CAD" w:rsidRPr="007F6748" w:rsidRDefault="00127CAD" w:rsidP="00127CAD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127CAD" w:rsidRPr="007F6748" w:rsidRDefault="00127CAD" w:rsidP="00127CAD">
      <w:pPr>
        <w:shd w:val="clear" w:color="auto" w:fill="FFFFFF"/>
        <w:ind w:left="-1134"/>
        <w:rPr>
          <w:rStyle w:val="20"/>
          <w:rFonts w:eastAsia="Arial Unicode MS"/>
        </w:rPr>
      </w:pPr>
      <w:r w:rsidRPr="007F6748">
        <w:rPr>
          <w:rFonts w:ascii="Times New Roman" w:hAnsi="Times New Roman" w:cs="Times New Roman"/>
          <w:b/>
          <w:bCs/>
        </w:rPr>
        <w:t xml:space="preserve">                 </w:t>
      </w:r>
      <w:r w:rsidRPr="007F6748">
        <w:rPr>
          <w:rStyle w:val="20"/>
          <w:rFonts w:eastAsia="Arial Unicode MS"/>
        </w:rPr>
        <w:t xml:space="preserve">Личностные результаты освоения </w:t>
      </w:r>
      <w:bookmarkEnd w:id="1"/>
      <w:bookmarkEnd w:id="2"/>
      <w:bookmarkEnd w:id="3"/>
      <w:r w:rsidRPr="007F6748">
        <w:rPr>
          <w:rStyle w:val="20"/>
          <w:rFonts w:eastAsia="Arial Unicode MS"/>
        </w:rPr>
        <w:t>основной образовательной программы:</w:t>
      </w:r>
    </w:p>
    <w:p w:rsidR="00127CAD" w:rsidRPr="007F6748" w:rsidRDefault="00127CAD" w:rsidP="00127CAD">
      <w:pPr>
        <w:pStyle w:val="3"/>
        <w:ind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686"/>
        <w:gridCol w:w="4111"/>
      </w:tblGrid>
      <w:tr w:rsidR="00127CAD" w:rsidRPr="007F6748" w:rsidTr="0045702B">
        <w:tc>
          <w:tcPr>
            <w:tcW w:w="2552" w:type="dxa"/>
            <w:vMerge w:val="restart"/>
          </w:tcPr>
          <w:p w:rsidR="00127CAD" w:rsidRPr="007F6748" w:rsidRDefault="00127CAD" w:rsidP="0045702B">
            <w:pPr>
              <w:ind w:left="175" w:right="-1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Требования к результатам освоения ООП СОО (ФГОС СОО)</w:t>
            </w:r>
          </w:p>
        </w:tc>
        <w:tc>
          <w:tcPr>
            <w:tcW w:w="7797" w:type="dxa"/>
            <w:gridSpan w:val="2"/>
          </w:tcPr>
          <w:p w:rsidR="00127CAD" w:rsidRPr="007F6748" w:rsidRDefault="00127CAD" w:rsidP="0045702B">
            <w:pPr>
              <w:ind w:left="175" w:right="-1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Планируемые результаты освоения ООП СОО (уточнение и конкретизация)</w:t>
            </w:r>
          </w:p>
        </w:tc>
      </w:tr>
      <w:tr w:rsidR="00127CAD" w:rsidRPr="007F6748" w:rsidTr="0045702B">
        <w:tc>
          <w:tcPr>
            <w:tcW w:w="2552" w:type="dxa"/>
            <w:vMerge/>
          </w:tcPr>
          <w:p w:rsidR="00127CAD" w:rsidRPr="007F6748" w:rsidRDefault="00127CAD" w:rsidP="0045702B">
            <w:pPr>
              <w:ind w:left="175"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127CAD" w:rsidRPr="007F6748" w:rsidRDefault="00127CAD" w:rsidP="0045702B">
            <w:pPr>
              <w:ind w:left="175" w:right="-1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У ученика будет сформировано</w:t>
            </w:r>
          </w:p>
        </w:tc>
        <w:tc>
          <w:tcPr>
            <w:tcW w:w="4111" w:type="dxa"/>
          </w:tcPr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Ученик получит возможность для формирования</w:t>
            </w:r>
          </w:p>
        </w:tc>
      </w:tr>
      <w:tr w:rsidR="00127CAD" w:rsidRPr="007F6748" w:rsidTr="0045702B">
        <w:tc>
          <w:tcPr>
            <w:tcW w:w="2552" w:type="dxa"/>
          </w:tcPr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F6748">
              <w:rPr>
                <w:rFonts w:ascii="Times New Roman" w:eastAsia="Times New Roman" w:hAnsi="Times New Roman" w:cs="Times New Roman"/>
                <w:b/>
                <w:bCs/>
              </w:rPr>
              <w:t xml:space="preserve">Готовность и способность обучающихся  к саморазвитию и личностному самоопределению, </w:t>
            </w:r>
            <w:proofErr w:type="spellStart"/>
            <w:r w:rsidRPr="007F6748">
              <w:rPr>
                <w:rFonts w:ascii="Times New Roman" w:eastAsia="Times New Roman" w:hAnsi="Times New Roman" w:cs="Times New Roman"/>
                <w:bCs/>
              </w:rPr>
              <w:t>сформированность</w:t>
            </w:r>
            <w:proofErr w:type="spellEnd"/>
            <w:r w:rsidRPr="007F6748">
              <w:rPr>
                <w:rFonts w:ascii="Times New Roman" w:eastAsia="Times New Roman" w:hAnsi="Times New Roman" w:cs="Times New Roman"/>
                <w:bCs/>
              </w:rPr>
      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антикоррупционное мировоззрение,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      </w:r>
            <w:proofErr w:type="gramEnd"/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российская гражданская идентичность, патриотизм,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F6748">
              <w:rPr>
                <w:rFonts w:ascii="Times New Roman" w:eastAsia="Times New Roman" w:hAnsi="Times New Roman" w:cs="Times New Roman"/>
                <w:bCs/>
              </w:rPr>
              <w:t>-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готовность к служению Отечеству, его защите;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-мировоззрение,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основы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lastRenderedPageBreak/>
      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нравственное сознание и поведение на основе усвоения общечеловеческих ценностей;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эстетическое отношение к миру, включая эстетику быта, научного и технического творчества, спорта, общественных отношений;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 xml:space="preserve">- бережное, ответственное и компетентное отношение к физическому и </w:t>
            </w:r>
            <w:r w:rsidRPr="007F6748">
              <w:rPr>
                <w:rFonts w:ascii="Times New Roman" w:eastAsia="Times New Roman" w:hAnsi="Times New Roman" w:cs="Times New Roman"/>
                <w:bCs/>
              </w:rPr>
              <w:lastRenderedPageBreak/>
              <w:t>психологическому здоровью, как собственному, так и других людей, умение оказывать первую помощь;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F6748">
              <w:rPr>
                <w:rFonts w:ascii="Times New Roman" w:eastAsia="Times New Roman" w:hAnsi="Times New Roman" w:cs="Times New Roman"/>
                <w:bCs/>
              </w:rPr>
              <w:t>-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  <w:proofErr w:type="gramEnd"/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экологическое мышление, понимание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  <w:p w:rsidR="00127CAD" w:rsidRPr="007F6748" w:rsidRDefault="00127CAD" w:rsidP="0045702B">
            <w:pPr>
              <w:ind w:right="-1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ответственное отношение к созданию семьи на основе осознанного принятия ценностей семейной жизни.</w:t>
            </w:r>
          </w:p>
        </w:tc>
        <w:tc>
          <w:tcPr>
            <w:tcW w:w="4111" w:type="dxa"/>
          </w:tcPr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79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lastRenderedPageBreak/>
              <w:t>уважения к культуре, языкам, традициям и обычаям народов, проживающих в Российской Федерации;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308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общекультурной компетентности, отражающей личностные и гражданские позиции;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31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чувства причастности к историко-культурной общности российского народа и судьбе России, патриотизм;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79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79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готовности к участию в общественной жизни;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79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готовности к осуществлению собственных прав и свобод без нарушения прав и свобод других лиц;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30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готовности к отстаиванию собственных прав и свобод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30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осознанного понимания своего места в поликультурном мире;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30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ценностей демократии и социальной солидарности;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30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готовности к договорному регулированию отношений в группе </w:t>
            </w:r>
            <w:r w:rsidRPr="007F6748">
              <w:rPr>
                <w:rFonts w:ascii="Times New Roman" w:eastAsia="Times New Roman" w:hAnsi="Times New Roman" w:cs="Times New Roman"/>
              </w:rPr>
              <w:lastRenderedPageBreak/>
              <w:t>или социальной организации;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30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готовности к конструктивному участию в принятии решений, затрагивающих личностные и общественные права и интересы, в том числе в различных формах общественной самоорганизации, самоуправления, общественно значимой деятельности;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30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принятия идей интернационализма, дружбы, равенства, взаимопомощи народов;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30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уважительного отношения к национальному достоинству людей, их чувствам, религиозным убеждениям;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30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компетентности в реализации основ гражданской идентичности в поступках и деятельности;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правовой культуры, необходимой для становления гражданского общества;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suppressAutoHyphens/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ценностно-смысловых основ служения Отечеству;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suppressAutoHyphens/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компетентности к саморазвитию и самообновлению; адекватной позитивной самооценки и «</w:t>
            </w:r>
            <w:proofErr w:type="gramStart"/>
            <w:r w:rsidRPr="007F6748">
              <w:rPr>
                <w:rFonts w:ascii="Times New Roman" w:eastAsia="Times New Roman" w:hAnsi="Times New Roman" w:cs="Times New Roman"/>
              </w:rPr>
              <w:t>Я-концепции</w:t>
            </w:r>
            <w:proofErr w:type="gramEnd"/>
            <w:r w:rsidRPr="007F6748">
              <w:rPr>
                <w:rFonts w:ascii="Times New Roman" w:eastAsia="Times New Roman" w:hAnsi="Times New Roman" w:cs="Times New Roman"/>
              </w:rPr>
              <w:t>»;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59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установки на реализацию позитивных жизненных планов, инициативность, креативность, готовность и способность к\ личностному самоопределению;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suppressAutoHyphens/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эмпатии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 xml:space="preserve"> как осознанного понимания и сопереживания чувствам других, </w:t>
            </w:r>
            <w:proofErr w:type="gramStart"/>
            <w:r w:rsidRPr="007F6748">
              <w:rPr>
                <w:rFonts w:ascii="Times New Roman" w:eastAsia="Times New Roman" w:hAnsi="Times New Roman" w:cs="Times New Roman"/>
              </w:rPr>
              <w:t>выражающейся</w:t>
            </w:r>
            <w:proofErr w:type="gramEnd"/>
            <w:r w:rsidRPr="007F6748">
              <w:rPr>
                <w:rFonts w:ascii="Times New Roman" w:eastAsia="Times New Roman" w:hAnsi="Times New Roman" w:cs="Times New Roman"/>
              </w:rPr>
              <w:t xml:space="preserve"> в поступках, направленных на помощь и обеспечение благополучия;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suppressAutoHyphens/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принятия гуманистических ценностей, осознанного, уважительного и доброжелательного отношения к другому человеку, его мнению мировоззрению;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78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позитивного отношения к лицам с ограниченными </w:t>
            </w:r>
            <w:r w:rsidRPr="007F6748">
              <w:rPr>
                <w:rFonts w:ascii="Times New Roman" w:eastAsia="Times New Roman" w:hAnsi="Times New Roman" w:cs="Times New Roman"/>
              </w:rPr>
              <w:lastRenderedPageBreak/>
              <w:t>возможностями здоровья и инвалидам;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78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78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нравственного сознания на теоретическом и обыденном уровне; навыков сотрудничества в системе дистанционного образования;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готовности и способности отстаивать личное достоинство, собственное мнение;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74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поведения соответствующего моральным нормам и этическим требованиям общества;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антикоррупционного сознания; 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готовности к научно-техническому творчеству;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выраженной устойчивой учебно-познавательной мотивации и интереса</w:t>
            </w:r>
            <w:r w:rsidRPr="007F6748">
              <w:rPr>
                <w:rFonts w:ascii="Times New Roman" w:eastAsia="Times New Roman" w:hAnsi="Times New Roman" w:cs="Times New Roman"/>
              </w:rPr>
              <w:br w:type="page"/>
              <w:t xml:space="preserve"> </w:t>
            </w:r>
            <w:proofErr w:type="gramStart"/>
            <w:r w:rsidRPr="007F6748"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Pr="007F6748">
              <w:rPr>
                <w:rFonts w:ascii="Times New Roman" w:eastAsia="Times New Roman" w:hAnsi="Times New Roman" w:cs="Times New Roman"/>
              </w:rPr>
              <w:t xml:space="preserve"> учению;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8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системного мышления соответствующего уровню развития современной экономики и общества;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эстетического вкуса как основы ценностного отношения к  культурному достоянию;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готовности к эстетическому обустройству собственного быта;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54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устойчивой мотивации к реализации ценностей здорового и безопасного образа жизни;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54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потребности трудиться, уважения к труду и людям труда, </w:t>
            </w:r>
            <w:r w:rsidRPr="007F6748">
              <w:rPr>
                <w:rFonts w:ascii="Times New Roman" w:eastAsia="Times New Roman" w:hAnsi="Times New Roman" w:cs="Times New Roman"/>
              </w:rPr>
              <w:lastRenderedPageBreak/>
              <w:t>трудовым достижениям,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suppressAutoHyphens/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добросовестного, ответственного и творческого отношения к разным видам трудовой деятельности;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suppressAutoHyphens/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готовности к самообслуживанию, включая выполнение домашних обязанностей;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59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уважения ко всем формам собственности, готовности к защите своей собственности; 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59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экологической культуры, бережного отношения к родной земле, природным богатствам России и мира; 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59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умений и навыков разумного природопользования, нетерпимого отношения к действиям, приносящим вред экологии;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готовности и способности обеспечить себе и своим близким достойную жизнь в процессе самостоятельной, трудовой деятельности;</w:t>
            </w:r>
          </w:p>
          <w:p w:rsidR="00127CAD" w:rsidRPr="007F6748" w:rsidRDefault="00127CAD" w:rsidP="00127CAD">
            <w:pPr>
              <w:numPr>
                <w:ilvl w:val="0"/>
                <w:numId w:val="4"/>
              </w:numPr>
              <w:tabs>
                <w:tab w:val="left" w:pos="283"/>
              </w:tabs>
              <w:spacing w:line="276" w:lineRule="auto"/>
              <w:ind w:left="58" w:right="-1" w:firstLine="302"/>
              <w:jc w:val="both"/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положительного образа семьи, </w:t>
            </w: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родительства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 xml:space="preserve"> (отцовства и материнства), </w:t>
            </w: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интериоризации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 xml:space="preserve"> традиционных семейных ценностей; конструктивного отношения к критическим замечаниям, рассмотрение их как ресурса личностного развития.</w:t>
            </w:r>
          </w:p>
        </w:tc>
      </w:tr>
    </w:tbl>
    <w:p w:rsidR="00127CAD" w:rsidRPr="007F6748" w:rsidRDefault="00127CAD" w:rsidP="00127CAD">
      <w:pPr>
        <w:ind w:right="-1"/>
        <w:rPr>
          <w:rFonts w:ascii="Times New Roman" w:hAnsi="Times New Roman" w:cs="Times New Roman"/>
        </w:rPr>
      </w:pPr>
    </w:p>
    <w:p w:rsidR="00127CAD" w:rsidRPr="007F6748" w:rsidRDefault="00127CAD" w:rsidP="00127CAD">
      <w:pPr>
        <w:pStyle w:val="3"/>
        <w:ind w:right="-1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434850649"/>
      <w:bookmarkStart w:id="5" w:name="_Toc435412673"/>
      <w:bookmarkStart w:id="6" w:name="_Toc453968146"/>
      <w:r w:rsidRPr="007F6748">
        <w:rPr>
          <w:rFonts w:ascii="Times New Roman" w:hAnsi="Times New Roman" w:cs="Times New Roman"/>
          <w:color w:val="auto"/>
          <w:sz w:val="24"/>
          <w:szCs w:val="24"/>
        </w:rPr>
        <w:t xml:space="preserve">1.2.2. Планируемые </w:t>
      </w:r>
      <w:proofErr w:type="spellStart"/>
      <w:r w:rsidRPr="007F6748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7F6748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 освоения ООП</w:t>
      </w:r>
      <w:bookmarkEnd w:id="4"/>
      <w:bookmarkEnd w:id="5"/>
      <w:bookmarkEnd w:id="6"/>
      <w:r w:rsidRPr="007F6748">
        <w:rPr>
          <w:rFonts w:ascii="Times New Roman" w:hAnsi="Times New Roman" w:cs="Times New Roman"/>
          <w:color w:val="auto"/>
          <w:sz w:val="24"/>
          <w:szCs w:val="24"/>
        </w:rPr>
        <w:t xml:space="preserve"> СОО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969"/>
        <w:gridCol w:w="3686"/>
      </w:tblGrid>
      <w:tr w:rsidR="00127CAD" w:rsidRPr="007F6748" w:rsidTr="0045702B">
        <w:tc>
          <w:tcPr>
            <w:tcW w:w="2552" w:type="dxa"/>
            <w:vMerge w:val="restart"/>
          </w:tcPr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Требования к результатам освоения ООП СОО (ФГОС СОО)</w:t>
            </w:r>
          </w:p>
        </w:tc>
        <w:tc>
          <w:tcPr>
            <w:tcW w:w="7655" w:type="dxa"/>
            <w:gridSpan w:val="2"/>
          </w:tcPr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Планируемые результаты освоения ООП СОО (уточнение и конкретизация)</w:t>
            </w:r>
          </w:p>
        </w:tc>
      </w:tr>
      <w:tr w:rsidR="00127CAD" w:rsidRPr="007F6748" w:rsidTr="0045702B">
        <w:tc>
          <w:tcPr>
            <w:tcW w:w="2552" w:type="dxa"/>
            <w:vMerge/>
          </w:tcPr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2"/>
          </w:tcPr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  <w:b/>
              </w:rPr>
            </w:pPr>
            <w:r w:rsidRPr="007F6748">
              <w:rPr>
                <w:rFonts w:ascii="Times New Roman" w:hAnsi="Times New Roman" w:cs="Times New Roman"/>
                <w:b/>
              </w:rPr>
              <w:t>Регулятивные универсальные учебные действия.</w:t>
            </w:r>
          </w:p>
        </w:tc>
      </w:tr>
      <w:tr w:rsidR="00127CAD" w:rsidRPr="007F6748" w:rsidTr="0045702B">
        <w:tc>
          <w:tcPr>
            <w:tcW w:w="2552" w:type="dxa"/>
            <w:vMerge/>
          </w:tcPr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Выпускник научится</w:t>
            </w:r>
          </w:p>
        </w:tc>
        <w:tc>
          <w:tcPr>
            <w:tcW w:w="3686" w:type="dxa"/>
          </w:tcPr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Выпускник получит возможность научиться</w:t>
            </w:r>
          </w:p>
        </w:tc>
      </w:tr>
      <w:tr w:rsidR="00127CAD" w:rsidRPr="007F6748" w:rsidTr="0045702B">
        <w:tc>
          <w:tcPr>
            <w:tcW w:w="2552" w:type="dxa"/>
            <w:vMerge w:val="restart"/>
          </w:tcPr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 xml:space="preserve">Освоение обучающимися </w:t>
            </w:r>
            <w:proofErr w:type="spellStart"/>
            <w:r w:rsidRPr="007F6748">
              <w:rPr>
                <w:rFonts w:ascii="Times New Roman" w:eastAsia="Times New Roman" w:hAnsi="Times New Roman" w:cs="Times New Roman"/>
                <w:bCs/>
              </w:rPr>
              <w:t>метапредметных</w:t>
            </w:r>
            <w:proofErr w:type="spellEnd"/>
            <w:r w:rsidRPr="007F6748">
              <w:rPr>
                <w:rFonts w:ascii="Times New Roman" w:eastAsia="Times New Roman" w:hAnsi="Times New Roman" w:cs="Times New Roman"/>
                <w:bCs/>
              </w:rPr>
              <w:t xml:space="preserve"> понятий и УУД, (регулятивные, познавательные, </w:t>
            </w:r>
            <w:r w:rsidRPr="007F6748">
              <w:rPr>
                <w:rFonts w:ascii="Times New Roman" w:eastAsia="Times New Roman" w:hAnsi="Times New Roman" w:cs="Times New Roman"/>
                <w:bCs/>
              </w:rPr>
              <w:lastRenderedPageBreak/>
              <w:t>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- умению самостоятельно определять цели деятельности и составлять планы деятельности; 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 xml:space="preserve">-  самостоятельно осуществлять, контролировать и корректировать деятельность; 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выбирать успешные стратегии в различных ситуациях;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умению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навыкам познавательной, учебно-исследовательской и проектной деятельности, навыкам разрешения проблем; способности и готовности к самостоятельному поиску методов решения практических задач, применению различных методов познания;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готовности и способности к самостоятельной информационно-познавательной деятельности, владение навыками получения необходимой информации из словарей разных типов, умению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умению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умению определять назначение и функции различных социальных институтов;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умению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 xml:space="preserve">- владению языковыми средствами ясно, логично и точно излагать </w:t>
            </w:r>
            <w:r w:rsidRPr="007F6748">
              <w:rPr>
                <w:rFonts w:ascii="Times New Roman" w:eastAsia="Times New Roman" w:hAnsi="Times New Roman" w:cs="Times New Roman"/>
                <w:bCs/>
              </w:rPr>
              <w:lastRenderedPageBreak/>
              <w:t>свою точку зрения, использовать адекватные языковые средства;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  <w:r w:rsidRPr="007F6748">
              <w:rPr>
                <w:rFonts w:ascii="Times New Roman" w:eastAsia="Times New Roman" w:hAnsi="Times New Roman" w:cs="Times New Roman"/>
                <w:bCs/>
              </w:rPr>
              <w:t>- владению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686" w:type="dxa"/>
          </w:tcPr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- самостоятельно, полно и адекватно учитывать условия и средства их достижения;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выделять альтернативные способы достижения цели и выбирать наиболее эффективный </w:t>
            </w:r>
            <w:r w:rsidRPr="007F6748">
              <w:rPr>
                <w:rFonts w:ascii="Times New Roman" w:hAnsi="Times New Roman" w:cs="Times New Roman"/>
              </w:rPr>
              <w:lastRenderedPageBreak/>
              <w:t>способ;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основам </w:t>
            </w:r>
            <w:proofErr w:type="spellStart"/>
            <w:r w:rsidRPr="007F6748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организовывать эффективный поиск ресурсов, необходимых для достижения поставленной цели;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осуществлять познавательную рефлексию в отношении действий по решению учебных и познавательных задач;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адекватно оценивать объективную трудность как меру фактического или предполагаемого расхода ресурсов на решение задачи;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выбирать путь достижения цели, планировать решение поставленных задач, оптимизируя материальные и нематериальные затраты;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основам </w:t>
            </w:r>
            <w:proofErr w:type="spellStart"/>
            <w:r w:rsidRPr="007F6748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 эмоциональных состояний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прилагать волевые усилия и преодолевать трудности и препятствия на пути достижения целей;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адекватно оценивать свои возможности достижения цели определённой сложности в различных сферах самостоятельной деятельности;</w:t>
            </w:r>
          </w:p>
          <w:p w:rsidR="00127CAD" w:rsidRPr="007F6748" w:rsidRDefault="00127CAD" w:rsidP="0045702B">
            <w:pPr>
              <w:spacing w:after="120"/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      </w:r>
          </w:p>
          <w:p w:rsidR="00127CAD" w:rsidRPr="007F6748" w:rsidRDefault="00127CAD" w:rsidP="0045702B">
            <w:pPr>
              <w:spacing w:after="120"/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построению жизненных планов во временной перспективе.</w:t>
            </w:r>
          </w:p>
          <w:p w:rsidR="00127CAD" w:rsidRPr="007F6748" w:rsidRDefault="00127CAD" w:rsidP="0045702B">
            <w:pPr>
              <w:spacing w:after="120"/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выстраивать индивидуальную образовательную траекторию, учитывая ограничения со стороны других участников и </w:t>
            </w:r>
            <w:r w:rsidRPr="007F6748">
              <w:rPr>
                <w:rFonts w:ascii="Times New Roman" w:hAnsi="Times New Roman" w:cs="Times New Roman"/>
              </w:rPr>
              <w:lastRenderedPageBreak/>
              <w:t>ресурсные ограничения.</w:t>
            </w:r>
          </w:p>
        </w:tc>
      </w:tr>
      <w:tr w:rsidR="00127CAD" w:rsidRPr="007F6748" w:rsidTr="0045702B">
        <w:tc>
          <w:tcPr>
            <w:tcW w:w="2552" w:type="dxa"/>
            <w:vMerge/>
          </w:tcPr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655" w:type="dxa"/>
            <w:gridSpan w:val="2"/>
          </w:tcPr>
          <w:p w:rsidR="00127CAD" w:rsidRPr="007F6748" w:rsidRDefault="00127CAD" w:rsidP="0045702B">
            <w:pPr>
              <w:ind w:right="-1"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7F6748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</w:tc>
      </w:tr>
      <w:tr w:rsidR="00127CAD" w:rsidRPr="007F6748" w:rsidTr="0045702B">
        <w:tc>
          <w:tcPr>
            <w:tcW w:w="2552" w:type="dxa"/>
            <w:vMerge/>
          </w:tcPr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умению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самостоятельной информационно-познавательной деятельности, владению навыками получения необходимой информации из словарей разных типов, умению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умению использовать средства </w:t>
            </w:r>
            <w:proofErr w:type="gramStart"/>
            <w:r w:rsidRPr="007F6748">
              <w:rPr>
                <w:rFonts w:ascii="Times New Roman" w:hAnsi="Times New Roman" w:cs="Times New Roman"/>
              </w:rPr>
              <w:t>информационных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и 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владению языковыми средствами - умением ясно, логично и точно излагать свою точку зрения, использовать адекватные языковые средства;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осуществлять </w:t>
            </w:r>
            <w:proofErr w:type="gramStart"/>
            <w:r w:rsidRPr="007F6748">
              <w:rPr>
                <w:rFonts w:ascii="Times New Roman" w:hAnsi="Times New Roman" w:cs="Times New Roman"/>
              </w:rPr>
              <w:t>деловую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коммуникаций как со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сверстниками, так и </w:t>
            </w:r>
            <w:proofErr w:type="gramStart"/>
            <w:r w:rsidRPr="007F6748">
              <w:rPr>
                <w:rFonts w:ascii="Times New Roman" w:hAnsi="Times New Roman" w:cs="Times New Roman"/>
              </w:rPr>
              <w:t>со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взрослыми (как внутри образовательной организации, так и за ее пределами), подбирать партнеров для деловой коммуникации исходя из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соображений результативности </w:t>
            </w:r>
            <w:r w:rsidRPr="007F6748">
              <w:rPr>
                <w:rFonts w:ascii="Times New Roman" w:hAnsi="Times New Roman" w:cs="Times New Roman"/>
              </w:rPr>
              <w:lastRenderedPageBreak/>
              <w:t>взаимодействия, а не личных симпатий;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ориентироваться</w:t>
            </w:r>
            <w:r w:rsidRPr="007F6748">
              <w:rPr>
                <w:rFonts w:ascii="Times New Roman" w:hAnsi="Times New Roman" w:cs="Times New Roman"/>
              </w:rPr>
              <w:tab/>
              <w:t>в содержании самостоятельно выбранного текста и понимать его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целостный смысл;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самостоятельно</w:t>
            </w:r>
            <w:r w:rsidRPr="007F6748">
              <w:rPr>
                <w:rFonts w:ascii="Times New Roman" w:hAnsi="Times New Roman" w:cs="Times New Roman"/>
              </w:rPr>
              <w:tab/>
              <w:t>находить в тексте требуемую информацию;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самостоятельно находить доводы в защиту своей точки зрения;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в процессе работы с одним или несколькими источниками выявлять содержащуюся в них противоречивую, конфликтную информацию;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самостоятельно формулировать вопросы к сообщению, создавать краткое описание сообщения; цитировать фрагменты сообщения;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 - самостоятельно готовить </w:t>
            </w:r>
            <w:proofErr w:type="spellStart"/>
            <w:r w:rsidRPr="007F6748">
              <w:rPr>
                <w:rFonts w:ascii="Times New Roman" w:hAnsi="Times New Roman" w:cs="Times New Roman"/>
              </w:rPr>
              <w:t>аудиовидеоподдержку</w:t>
            </w:r>
            <w:proofErr w:type="spellEnd"/>
            <w:r w:rsidRPr="007F6748">
              <w:rPr>
                <w:rFonts w:ascii="Times New Roman" w:hAnsi="Times New Roman" w:cs="Times New Roman"/>
              </w:rPr>
              <w:t>, включая выступление перед дистанционной аудиторией;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самостоятельно участвовать в обсуждении (</w:t>
            </w:r>
            <w:proofErr w:type="spellStart"/>
            <w:r w:rsidRPr="007F6748">
              <w:rPr>
                <w:rFonts w:ascii="Times New Roman" w:hAnsi="Times New Roman" w:cs="Times New Roman"/>
              </w:rPr>
              <w:t>аудиовидеофорумы</w:t>
            </w:r>
            <w:proofErr w:type="spellEnd"/>
            <w:r w:rsidRPr="007F6748">
              <w:rPr>
                <w:rFonts w:ascii="Times New Roman" w:hAnsi="Times New Roman" w:cs="Times New Roman"/>
              </w:rPr>
              <w:t>, текстовые форумы) с использованием возможностей Интернета;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осуществлять образовательное взаимодействие в информационном пространстве РФ;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</w:t>
            </w:r>
          </w:p>
        </w:tc>
        <w:tc>
          <w:tcPr>
            <w:tcW w:w="3686" w:type="dxa"/>
          </w:tcPr>
          <w:p w:rsidR="00127CAD" w:rsidRPr="007F6748" w:rsidRDefault="00127CAD" w:rsidP="0045702B">
            <w:pPr>
              <w:tabs>
                <w:tab w:val="left" w:pos="375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-  учитывать отличительные особенности коммуникации в сотрудничестве других людей от собственной позиции;</w:t>
            </w:r>
          </w:p>
          <w:p w:rsidR="00127CAD" w:rsidRPr="007F6748" w:rsidRDefault="00127CAD" w:rsidP="0045702B">
            <w:pPr>
              <w:tabs>
                <w:tab w:val="left" w:pos="399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учитывать разные мнения и интересы и обосновывать собственную позицию;</w:t>
            </w:r>
          </w:p>
          <w:p w:rsidR="00127CAD" w:rsidRPr="007F6748" w:rsidRDefault="00127CAD" w:rsidP="0045702B">
            <w:pPr>
              <w:tabs>
                <w:tab w:val="left" w:pos="399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-понимать относительность мнений и подходов к решению проблемы;</w:t>
            </w:r>
          </w:p>
          <w:p w:rsidR="00127CAD" w:rsidRPr="007F6748" w:rsidRDefault="00127CAD" w:rsidP="0045702B">
            <w:pPr>
              <w:tabs>
                <w:tab w:val="left" w:pos="404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продуктивно разрешать конфликты на основе учёта интересов и позиций всех участников, поиска и оценки альтернативных способов разрешения конфликтов;</w:t>
            </w:r>
          </w:p>
          <w:p w:rsidR="00127CAD" w:rsidRPr="007F6748" w:rsidRDefault="00127CAD" w:rsidP="0045702B">
            <w:pPr>
              <w:tabs>
                <w:tab w:val="left" w:pos="409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127CAD" w:rsidRPr="007F6748" w:rsidRDefault="00127CAD" w:rsidP="0045702B">
            <w:pPr>
              <w:tabs>
                <w:tab w:val="left" w:pos="404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брать на себя инициативу в организации совместного действия (деловое лидерство);</w:t>
            </w:r>
          </w:p>
          <w:p w:rsidR="00127CAD" w:rsidRPr="007F6748" w:rsidRDefault="00127CAD" w:rsidP="0045702B">
            <w:pPr>
              <w:tabs>
                <w:tab w:val="left" w:pos="404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осуществлять коммуникативную рефлексию как осознание оснований собственных действий и действий партнёра;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вступать в диалог, а также участвовать в коллективном обсуждении проблем, участвовать в дискуссии и аргументировать свою позицию, </w:t>
            </w:r>
            <w:r w:rsidRPr="007F6748">
              <w:rPr>
                <w:rFonts w:ascii="Times New Roman" w:hAnsi="Times New Roman" w:cs="Times New Roman"/>
              </w:rPr>
              <w:lastRenderedPageBreak/>
              <w:t>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готовности адекватно реагировать на нужды других, в частности оказывать помощь и эмоциональную поддержку партнерам в процессе достижения общей цели совместной деятельности;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распознавать </w:t>
            </w:r>
            <w:proofErr w:type="spellStart"/>
            <w:r w:rsidRPr="007F6748">
              <w:rPr>
                <w:rFonts w:ascii="Times New Roman" w:hAnsi="Times New Roman" w:cs="Times New Roman"/>
              </w:rPr>
              <w:t>конфликтогенные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осуществлять деловую коммуникацию как со сверстниками, так и </w:t>
            </w:r>
            <w:proofErr w:type="gramStart"/>
            <w:r w:rsidRPr="007F6748">
              <w:rPr>
                <w:rFonts w:ascii="Times New Roman" w:hAnsi="Times New Roman" w:cs="Times New Roman"/>
              </w:rPr>
              <w:t>со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взрослыми (как внутри образовательной организации, так и за ее пределами), подбирать партнеров для деловой коммуникации исходя из </w:t>
            </w:r>
            <w:r w:rsidRPr="007F6748">
              <w:rPr>
                <w:rFonts w:ascii="Times New Roman" w:hAnsi="Times New Roman" w:cs="Times New Roman"/>
              </w:rPr>
              <w:lastRenderedPageBreak/>
              <w:t>соображений результативности взаимодействия;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анализировать изменения своего эмоционального состояния в процессе чтения, получения и переработки полученной информац</w:t>
            </w:r>
            <w:proofErr w:type="gramStart"/>
            <w:r w:rsidRPr="007F6748">
              <w:rPr>
                <w:rFonts w:ascii="Times New Roman" w:hAnsi="Times New Roman" w:cs="Times New Roman"/>
              </w:rPr>
              <w:t>ии и её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осмысления;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критически относиться к рекламной информации;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находить способы проверки противоречивой информации;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определять достоверную информацию в случае наличия противоречивой или конфликтной ситуации;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находить и приводить критические аргументы в отношении действий и суждений другого;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:rsidR="00127CAD" w:rsidRPr="007F6748" w:rsidRDefault="00127CAD" w:rsidP="0045702B">
            <w:pPr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  <w:p w:rsidR="00127CAD" w:rsidRPr="007F6748" w:rsidRDefault="00127CAD" w:rsidP="0045702B">
            <w:pPr>
              <w:tabs>
                <w:tab w:val="left" w:pos="404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понимать сообщения, используя при их восприятии внутренние и внешние ссылки, различные инструменты поиска, справочные источники (включая двуязычные).</w:t>
            </w:r>
          </w:p>
        </w:tc>
      </w:tr>
      <w:tr w:rsidR="00127CAD" w:rsidRPr="007F6748" w:rsidTr="0045702B">
        <w:tc>
          <w:tcPr>
            <w:tcW w:w="2552" w:type="dxa"/>
            <w:vMerge w:val="restart"/>
            <w:tcBorders>
              <w:top w:val="nil"/>
            </w:tcBorders>
          </w:tcPr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655" w:type="dxa"/>
            <w:gridSpan w:val="2"/>
          </w:tcPr>
          <w:p w:rsidR="00127CAD" w:rsidRPr="007F6748" w:rsidRDefault="00127CAD" w:rsidP="0045702B">
            <w:pPr>
              <w:tabs>
                <w:tab w:val="left" w:pos="375"/>
              </w:tabs>
              <w:ind w:right="-1"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7F6748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</w:tc>
      </w:tr>
      <w:tr w:rsidR="00127CAD" w:rsidRPr="007F6748" w:rsidTr="0045702B">
        <w:tc>
          <w:tcPr>
            <w:tcW w:w="2552" w:type="dxa"/>
            <w:vMerge/>
            <w:tcBorders>
              <w:top w:val="nil"/>
            </w:tcBorders>
          </w:tcPr>
          <w:p w:rsidR="00127CAD" w:rsidRPr="007F6748" w:rsidRDefault="00127CAD" w:rsidP="0045702B">
            <w:pPr>
              <w:ind w:right="-1" w:firstLine="142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6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навыкам познавательной, учебно-исследовательской и проектной деятельности, навыкам разрешения проблем;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5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 xml:space="preserve">- самостоятельному поиску методов решения практических </w:t>
            </w:r>
            <w:r w:rsidRPr="007F6748">
              <w:rPr>
                <w:color w:val="auto"/>
                <w:sz w:val="24"/>
                <w:szCs w:val="24"/>
              </w:rPr>
              <w:lastRenderedPageBreak/>
              <w:t>задач, применению различных методов познания;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5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умению определять назначение и функции различных социальных институтов;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критически 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-менять и удерживать разные позиции в познавательной деятельности;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осуществлять фиксацию изображений и звуков в ходе проектной деятельности; самостоятельно выбирать технические средства ИКТ для фиксации изображений и звуков в соответствии с поставленной целью;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проводить обработку цифровых звукозаписей с использованием возможностей специальных компьютерных инструментов;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 xml:space="preserve"> - самостоятельно осуществлять видеосъёмку и проводить монтаж отснятого материала с использованием возможностей специальных компьютерных инструментов;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lastRenderedPageBreak/>
              <w:t xml:space="preserve"> - самостоятельно сканировать текст и осуществлять распознавание сканированного текста;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осуществлять редактирование и структурирование текста в соответствии с его смыслом средствами текстового редактора;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 xml:space="preserve">- самостоятельно создавать текст на основе расшифровки аудиозаписи, в том числе нескольких участников обсуждения осуществлять письменное смысловое </w:t>
            </w:r>
            <w:proofErr w:type="spellStart"/>
            <w:r w:rsidRPr="007F6748">
              <w:rPr>
                <w:color w:val="auto"/>
                <w:sz w:val="24"/>
                <w:szCs w:val="24"/>
              </w:rPr>
              <w:t>резюмирование</w:t>
            </w:r>
            <w:proofErr w:type="spellEnd"/>
            <w:r w:rsidRPr="007F6748">
              <w:rPr>
                <w:color w:val="auto"/>
                <w:sz w:val="24"/>
                <w:szCs w:val="24"/>
              </w:rPr>
              <w:t xml:space="preserve"> высказываний в ходе обсуждения;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использовать средства орфографического и синтаксического контроля русского текста и текста на иностранном языке;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создавать различные геометрические объекты с использованием возможностей специальных компьютерных инструментов;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создавать диаграммы различных видов (алгоритмические, концептуальные, классификационные, организационные, родства и др.) в соответствии самостоятельно создавать специализированные карты и диаграммы: географические, хронологические и т.п.;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 xml:space="preserve">- самостоятельно создавать графические объекты с использованием </w:t>
            </w:r>
            <w:proofErr w:type="gramStart"/>
            <w:r w:rsidRPr="007F6748">
              <w:rPr>
                <w:color w:val="auto"/>
                <w:sz w:val="24"/>
                <w:szCs w:val="24"/>
              </w:rPr>
              <w:t>специализированных</w:t>
            </w:r>
            <w:proofErr w:type="gramEnd"/>
          </w:p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 xml:space="preserve"> компьютерных инструментов и устройств;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использовать звуковые и музыкальные редакторы в проектно-исследовательской деятельности;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lastRenderedPageBreak/>
              <w:t>- использовать программы звукозаписи и микрофоны в проектно-исследовательской деятельности;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осуществлять различные приёмы поиска информации в Интернете, поисковые сервисы, строить запросы для поиска информации и анализировать результаты поиска;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использовать различные библиотечные, в том числе электронные, каталоги для поиска необходимых книг;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искать информацию в различных базах данных, создавать и заполнять базы данных, в частности использовать различные определители;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вводить результаты измерений и другие цифровые данные для их обработки, в том числе статистической и визуализации;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строить математические модели;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проводить эксперименты и исследования в виртуальных лабораториях в процессе проектной деятельности.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моделировать с использованием виртуальных конструкторов;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конструировать и моделировать с использованием материальных конструкторов с компьютерным управлением и обратной связью;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lastRenderedPageBreak/>
              <w:t xml:space="preserve">- формулировать научную гипотезу, ставить цель в рамках исследования и проектирования, исходя из культурной нормы и </w:t>
            </w:r>
            <w:r w:rsidRPr="007F6748">
              <w:rPr>
                <w:rStyle w:val="33"/>
                <w:color w:val="auto"/>
                <w:sz w:val="24"/>
                <w:szCs w:val="24"/>
              </w:rPr>
              <w:t>сообразуясь с представлениями об общем благе;</w:t>
            </w:r>
            <w:r w:rsidRPr="007F6748">
              <w:rPr>
                <w:color w:val="auto"/>
                <w:sz w:val="24"/>
                <w:szCs w:val="24"/>
              </w:rPr>
              <w:t xml:space="preserve"> 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3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3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решать учебно-познавательные и учебно-практические задачи, требующие полного и критического понимания текста;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структурировать текст;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интерпретировать текст;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связывать информацию, обнаруженную в тексте, со знаниями из других источников;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9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оценивать утверждения, сделанные в тексте, исходя из своих представлений о мире;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 xml:space="preserve">- использовать полученный опыт восприятия информационных </w:t>
            </w:r>
            <w:r w:rsidRPr="007F6748">
              <w:rPr>
                <w:color w:val="auto"/>
                <w:sz w:val="24"/>
                <w:szCs w:val="24"/>
              </w:rPr>
              <w:lastRenderedPageBreak/>
              <w:t>объектов для обогащения чувственного опыта, высказывать оценочные суждения и свою точку зрения о полученном сообщении (прочитанном тексте);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организовывать сообщения в виде линейного или включающего ссылки представления для самостоятельного просмотра через браузер;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работать с особыми видами сообщений: диаграммами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7F6748">
              <w:rPr>
                <w:color w:val="auto"/>
                <w:sz w:val="24"/>
                <w:szCs w:val="24"/>
              </w:rPr>
              <w:t>(алгоритмические, концептуальные, классификационные, организационные, родства и др.), картами (географические, хронологические) и спутниковыми фотографиями, в том числе в системах глобального позиционирования;</w:t>
            </w:r>
            <w:proofErr w:type="gramEnd"/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>- самостоятельно проводить деконструкцию сообщений, выделение в них структуры, элементов и фрагментов;</w:t>
            </w:r>
          </w:p>
          <w:p w:rsidR="00127CAD" w:rsidRPr="007F6748" w:rsidRDefault="00127CAD" w:rsidP="0045702B">
            <w:pPr>
              <w:pStyle w:val="18"/>
              <w:shd w:val="clear" w:color="auto" w:fill="auto"/>
              <w:tabs>
                <w:tab w:val="left" w:pos="444"/>
              </w:tabs>
              <w:spacing w:line="276" w:lineRule="auto"/>
              <w:ind w:right="-1" w:firstLine="142"/>
              <w:jc w:val="both"/>
              <w:rPr>
                <w:color w:val="auto"/>
                <w:sz w:val="24"/>
                <w:szCs w:val="24"/>
              </w:rPr>
            </w:pPr>
            <w:r w:rsidRPr="007F6748">
              <w:rPr>
                <w:color w:val="auto"/>
                <w:sz w:val="24"/>
                <w:szCs w:val="24"/>
              </w:rPr>
              <w:t xml:space="preserve">- находить различные источники материальных и нематериальных ресурсов, предоставляющих средства для </w:t>
            </w:r>
            <w:r w:rsidRPr="007F6748">
              <w:rPr>
                <w:rStyle w:val="4"/>
                <w:color w:val="auto"/>
                <w:sz w:val="24"/>
                <w:szCs w:val="24"/>
              </w:rPr>
              <w:t>проведения исследований и реализации проектов</w:t>
            </w:r>
          </w:p>
        </w:tc>
        <w:tc>
          <w:tcPr>
            <w:tcW w:w="3686" w:type="dxa"/>
          </w:tcPr>
          <w:p w:rsidR="00127CAD" w:rsidRPr="007F6748" w:rsidRDefault="00127CAD" w:rsidP="0045702B">
            <w:pPr>
              <w:tabs>
                <w:tab w:val="left" w:pos="348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- ставить проблему, обосновывать ее и аргументировать актуальность;</w:t>
            </w:r>
          </w:p>
          <w:p w:rsidR="00127CAD" w:rsidRPr="007F6748" w:rsidRDefault="00127CAD" w:rsidP="0045702B">
            <w:pPr>
              <w:tabs>
                <w:tab w:val="left" w:pos="343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самостоятельно проводить исследование на основе теоретических и эмпирических методов;</w:t>
            </w:r>
          </w:p>
          <w:p w:rsidR="00127CAD" w:rsidRPr="007F6748" w:rsidRDefault="00127CAD" w:rsidP="0045702B">
            <w:pPr>
              <w:tabs>
                <w:tab w:val="left" w:pos="343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-  выдвигать гипотезы о связях и закономерностях событий, процессов, объектов;</w:t>
            </w:r>
          </w:p>
          <w:p w:rsidR="00127CAD" w:rsidRPr="007F6748" w:rsidRDefault="00127CAD" w:rsidP="0045702B">
            <w:pPr>
              <w:tabs>
                <w:tab w:val="left" w:pos="343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делать умозаключения (индуктивные и по аналогии) и выводы на основе аргументации;</w:t>
            </w:r>
          </w:p>
          <w:p w:rsidR="00127CAD" w:rsidRPr="007F6748" w:rsidRDefault="00127CAD" w:rsidP="0045702B">
            <w:pPr>
              <w:tabs>
                <w:tab w:val="left" w:pos="323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выходить за рамки учебного предмета и использовать различные модельн</w:t>
            </w:r>
            <w:proofErr w:type="gramStart"/>
            <w:r w:rsidRPr="007F6748">
              <w:rPr>
                <w:rFonts w:ascii="Times New Roman" w:hAnsi="Times New Roman" w:cs="Times New Roman"/>
              </w:rPr>
              <w:t>о-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схематические средства для представления существенных связей и отношений, а также противоречий, выявленных в информационных источниках</w:t>
            </w:r>
          </w:p>
          <w:p w:rsidR="00127CAD" w:rsidRPr="007F6748" w:rsidRDefault="00127CAD" w:rsidP="0045702B">
            <w:pPr>
              <w:tabs>
                <w:tab w:val="left" w:pos="333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различать творческую и техническую фиксацию звуков и изображений;</w:t>
            </w:r>
          </w:p>
          <w:p w:rsidR="00127CAD" w:rsidRPr="007F6748" w:rsidRDefault="00127CAD" w:rsidP="0045702B">
            <w:pPr>
              <w:tabs>
                <w:tab w:val="left" w:pos="323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использовать возможности И</w:t>
            </w:r>
            <w:proofErr w:type="gramStart"/>
            <w:r w:rsidRPr="007F6748">
              <w:rPr>
                <w:rFonts w:ascii="Times New Roman" w:hAnsi="Times New Roman" w:cs="Times New Roman"/>
              </w:rPr>
              <w:t>КТ в тв</w:t>
            </w:r>
            <w:proofErr w:type="gramEnd"/>
            <w:r w:rsidRPr="007F6748">
              <w:rPr>
                <w:rFonts w:ascii="Times New Roman" w:hAnsi="Times New Roman" w:cs="Times New Roman"/>
              </w:rPr>
              <w:t>орческой деятельности, связанной с искусством;</w:t>
            </w:r>
          </w:p>
          <w:p w:rsidR="00127CAD" w:rsidRPr="007F6748" w:rsidRDefault="00127CAD" w:rsidP="0045702B">
            <w:pPr>
              <w:tabs>
                <w:tab w:val="left" w:pos="318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осуществлять трёхмерное сканирование.</w:t>
            </w:r>
          </w:p>
          <w:p w:rsidR="00127CAD" w:rsidRPr="007F6748" w:rsidRDefault="00127CAD" w:rsidP="0045702B">
            <w:pPr>
              <w:tabs>
                <w:tab w:val="left" w:pos="328"/>
                <w:tab w:val="left" w:pos="2450"/>
                <w:tab w:val="left" w:pos="4019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создавать текст на иностранном языке с использованием</w:t>
            </w:r>
            <w:r w:rsidRPr="007F6748">
              <w:rPr>
                <w:rFonts w:ascii="Times New Roman" w:hAnsi="Times New Roman" w:cs="Times New Roman"/>
              </w:rPr>
              <w:tab/>
              <w:t>слепого</w:t>
            </w:r>
            <w:r w:rsidRPr="007F6748">
              <w:rPr>
                <w:rFonts w:ascii="Times New Roman" w:hAnsi="Times New Roman" w:cs="Times New Roman"/>
              </w:rPr>
              <w:tab/>
              <w:t>десятипальцевого клавиатурного письма;</w:t>
            </w:r>
          </w:p>
          <w:p w:rsidR="00127CAD" w:rsidRPr="007F6748" w:rsidRDefault="00127CAD" w:rsidP="0045702B">
            <w:pPr>
              <w:tabs>
                <w:tab w:val="left" w:pos="352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использовать компьютерные инструменты, упрощающие расшифровку аудиозаписей.</w:t>
            </w:r>
          </w:p>
          <w:p w:rsidR="00127CAD" w:rsidRPr="007F6748" w:rsidRDefault="00127CAD" w:rsidP="0045702B">
            <w:pPr>
              <w:tabs>
                <w:tab w:val="left" w:pos="328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создавать мультипликационные фильмы; создавать виртуальные модели трёхмерных объектов.</w:t>
            </w:r>
          </w:p>
          <w:p w:rsidR="00127CAD" w:rsidRPr="007F6748" w:rsidRDefault="00127CAD" w:rsidP="0045702B">
            <w:pPr>
              <w:tabs>
                <w:tab w:val="left" w:pos="333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использовать музыкальные редакторы, клавишные и кинетические синтезаторы для решения творческих задач.</w:t>
            </w:r>
          </w:p>
          <w:p w:rsidR="00127CAD" w:rsidRPr="007F6748" w:rsidRDefault="00127CAD" w:rsidP="0045702B">
            <w:pPr>
              <w:tabs>
                <w:tab w:val="left" w:pos="328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проектировать дизайн сообщений в соответствии с задачами и средствами доставки;</w:t>
            </w:r>
          </w:p>
          <w:p w:rsidR="00127CAD" w:rsidRPr="007F6748" w:rsidRDefault="00127CAD" w:rsidP="0045702B">
            <w:pPr>
              <w:tabs>
                <w:tab w:val="left" w:pos="328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проводить </w:t>
            </w:r>
            <w:proofErr w:type="gramStart"/>
            <w:r w:rsidRPr="007F6748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и социальные измерения, вводить результаты измерений и других цифровых данных и обрабатывать их, в том числе статистически и с помощью визуализации;</w:t>
            </w:r>
          </w:p>
          <w:p w:rsidR="00127CAD" w:rsidRPr="007F6748" w:rsidRDefault="00127CAD" w:rsidP="0045702B">
            <w:pPr>
              <w:tabs>
                <w:tab w:val="left" w:pos="333"/>
                <w:tab w:val="left" w:pos="2310"/>
                <w:tab w:val="left" w:pos="4950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проектировать виртуальные и реальные объекты и процессы,</w:t>
            </w:r>
            <w:r w:rsidRPr="007F6748">
              <w:rPr>
                <w:rFonts w:ascii="Times New Roman" w:hAnsi="Times New Roman" w:cs="Times New Roman"/>
              </w:rPr>
              <w:tab/>
              <w:t>использовать</w:t>
            </w:r>
            <w:r w:rsidRPr="007F6748">
              <w:rPr>
                <w:rFonts w:ascii="Times New Roman" w:hAnsi="Times New Roman" w:cs="Times New Roman"/>
              </w:rPr>
              <w:tab/>
              <w:t>системы автоматизированного проектирования.</w:t>
            </w:r>
          </w:p>
          <w:p w:rsidR="00127CAD" w:rsidRPr="007F6748" w:rsidRDefault="00127CAD" w:rsidP="0045702B">
            <w:pPr>
              <w:tabs>
                <w:tab w:val="left" w:pos="318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решать задачи, находящиеся на стыке нескольких учебных дисциплин;</w:t>
            </w:r>
          </w:p>
          <w:p w:rsidR="00127CAD" w:rsidRPr="007F6748" w:rsidRDefault="00127CAD" w:rsidP="0045702B">
            <w:pPr>
              <w:tabs>
                <w:tab w:val="left" w:pos="357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- использовать основной </w:t>
            </w:r>
            <w:r w:rsidRPr="007F6748">
              <w:rPr>
                <w:rFonts w:ascii="Times New Roman" w:hAnsi="Times New Roman" w:cs="Times New Roman"/>
              </w:rPr>
              <w:lastRenderedPageBreak/>
              <w:t>алгоритм исследования при решении своих учебно-познавательных задач;</w:t>
            </w:r>
          </w:p>
          <w:p w:rsidR="00127CAD" w:rsidRPr="007F6748" w:rsidRDefault="00127CAD" w:rsidP="0045702B">
            <w:pPr>
              <w:tabs>
                <w:tab w:val="left" w:pos="318"/>
              </w:tabs>
              <w:ind w:right="-1" w:firstLine="142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- использовать основные принципы проектной деятельности при решении своих учебн</w:t>
            </w:r>
            <w:proofErr w:type="gramStart"/>
            <w:r w:rsidRPr="007F6748">
              <w:rPr>
                <w:rFonts w:ascii="Times New Roman" w:hAnsi="Times New Roman" w:cs="Times New Roman"/>
              </w:rPr>
              <w:t>о-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познавательных использовать элементы математического моделирования при решении исследовательских задач;</w:t>
            </w:r>
          </w:p>
          <w:p w:rsidR="00127CAD" w:rsidRPr="007F6748" w:rsidRDefault="00127CAD" w:rsidP="0045702B">
            <w:pPr>
              <w:pStyle w:val="a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7F6748">
              <w:rPr>
                <w:sz w:val="24"/>
                <w:szCs w:val="24"/>
              </w:rPr>
              <w:t>использовать элементы математического анализа для интерпретации результатов, полученных в ходе учебно-исследовательской работ</w:t>
            </w:r>
          </w:p>
        </w:tc>
      </w:tr>
    </w:tbl>
    <w:p w:rsidR="00127CAD" w:rsidRPr="007F6748" w:rsidRDefault="00127CAD" w:rsidP="00127CAD">
      <w:pPr>
        <w:pStyle w:val="2"/>
        <w:ind w:firstLine="142"/>
      </w:pPr>
    </w:p>
    <w:p w:rsidR="00127CAD" w:rsidRPr="007F6748" w:rsidRDefault="00127CAD" w:rsidP="00127CAD">
      <w:pPr>
        <w:pStyle w:val="2"/>
        <w:ind w:firstLine="567"/>
      </w:pPr>
      <w:r w:rsidRPr="007F6748">
        <w:t>Предметные результаты обучения в 10 классе</w:t>
      </w:r>
    </w:p>
    <w:p w:rsidR="00127CAD" w:rsidRPr="007F6748" w:rsidRDefault="00127CAD" w:rsidP="00127CAD">
      <w:pPr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</w:rPr>
        <w:t xml:space="preserve">Выпускник на </w:t>
      </w:r>
      <w:r w:rsidRPr="007F6748">
        <w:rPr>
          <w:rFonts w:ascii="Times New Roman" w:hAnsi="Times New Roman" w:cs="Times New Roman"/>
          <w:b/>
          <w:u w:val="single"/>
        </w:rPr>
        <w:t>базовом уровне</w:t>
      </w:r>
      <w:r w:rsidRPr="007F6748">
        <w:rPr>
          <w:rFonts w:ascii="Times New Roman" w:hAnsi="Times New Roman" w:cs="Times New Roman"/>
          <w:b/>
        </w:rPr>
        <w:t xml:space="preserve"> научится: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lastRenderedPageBreak/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127CAD" w:rsidRPr="006D04A7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127CAD" w:rsidRPr="007F6748" w:rsidRDefault="00127CAD" w:rsidP="00127CAD">
      <w:pPr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</w:rPr>
        <w:t>Выпускник на базовом уровне получит возможность научиться: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proofErr w:type="gramStart"/>
      <w:r w:rsidRPr="007F6748">
        <w:rPr>
          <w:sz w:val="24"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сравнивать способы деления клетки (митоз и мейоз);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7F6748">
        <w:rPr>
          <w:sz w:val="24"/>
          <w:szCs w:val="24"/>
        </w:rPr>
        <w:t>иРНК</w:t>
      </w:r>
      <w:proofErr w:type="spellEnd"/>
      <w:r w:rsidRPr="007F6748">
        <w:rPr>
          <w:sz w:val="24"/>
          <w:szCs w:val="24"/>
        </w:rPr>
        <w:t xml:space="preserve"> (</w:t>
      </w:r>
      <w:proofErr w:type="spellStart"/>
      <w:r w:rsidRPr="007F6748">
        <w:rPr>
          <w:sz w:val="24"/>
          <w:szCs w:val="24"/>
        </w:rPr>
        <w:t>мРНК</w:t>
      </w:r>
      <w:proofErr w:type="spellEnd"/>
      <w:r w:rsidRPr="007F6748">
        <w:rPr>
          <w:sz w:val="24"/>
          <w:szCs w:val="24"/>
        </w:rPr>
        <w:t>) по участку ДНК;</w:t>
      </w:r>
    </w:p>
    <w:p w:rsidR="00127CAD" w:rsidRPr="007F6748" w:rsidRDefault="00127CAD" w:rsidP="00127CAD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127CAD" w:rsidRPr="007F6748" w:rsidRDefault="00127CAD" w:rsidP="00127CA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F6748">
        <w:rPr>
          <w:rFonts w:ascii="Times New Roman" w:hAnsi="Times New Roman" w:cs="Times New Roman"/>
          <w:b/>
        </w:rPr>
        <w:t>Предметные результаты в 10 классе</w:t>
      </w:r>
      <w:r w:rsidRPr="007F6748">
        <w:rPr>
          <w:rFonts w:ascii="Times New Roman" w:hAnsi="Times New Roman" w:cs="Times New Roman"/>
        </w:rPr>
        <w:t>:</w:t>
      </w:r>
    </w:p>
    <w:p w:rsidR="00127CAD" w:rsidRPr="007F6748" w:rsidRDefault="00127CAD" w:rsidP="00127CAD">
      <w:pPr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</w:rPr>
        <w:t xml:space="preserve">Выпускник на </w:t>
      </w:r>
      <w:r w:rsidRPr="007F6748">
        <w:rPr>
          <w:rFonts w:ascii="Times New Roman" w:hAnsi="Times New Roman" w:cs="Times New Roman"/>
          <w:b/>
          <w:u w:val="single"/>
        </w:rPr>
        <w:t>углубленном уровне</w:t>
      </w:r>
      <w:r w:rsidRPr="007F6748">
        <w:rPr>
          <w:rFonts w:ascii="Times New Roman" w:hAnsi="Times New Roman" w:cs="Times New Roman"/>
          <w:b/>
        </w:rPr>
        <w:t xml:space="preserve"> научится: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выявлять и обосновывать существенные особенности разных уровней организации жизни;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 xml:space="preserve">решать задачи на определение последовательности нуклеотидов ДНК и </w:t>
      </w:r>
      <w:proofErr w:type="spellStart"/>
      <w:r w:rsidRPr="007F6748">
        <w:rPr>
          <w:sz w:val="24"/>
          <w:szCs w:val="24"/>
        </w:rPr>
        <w:t>иРНК</w:t>
      </w:r>
      <w:proofErr w:type="spellEnd"/>
      <w:r w:rsidRPr="007F6748">
        <w:rPr>
          <w:sz w:val="24"/>
          <w:szCs w:val="24"/>
        </w:rPr>
        <w:t xml:space="preserve"> (</w:t>
      </w:r>
      <w:proofErr w:type="spellStart"/>
      <w:r w:rsidRPr="007F6748">
        <w:rPr>
          <w:sz w:val="24"/>
          <w:szCs w:val="24"/>
        </w:rPr>
        <w:t>мРНК</w:t>
      </w:r>
      <w:proofErr w:type="spellEnd"/>
      <w:r w:rsidRPr="007F6748">
        <w:rPr>
          <w:sz w:val="24"/>
          <w:szCs w:val="24"/>
        </w:rPr>
        <w:t xml:space="preserve">), антикодонов </w:t>
      </w:r>
      <w:proofErr w:type="spellStart"/>
      <w:r w:rsidRPr="007F6748">
        <w:rPr>
          <w:sz w:val="24"/>
          <w:szCs w:val="24"/>
        </w:rPr>
        <w:t>тРНК</w:t>
      </w:r>
      <w:proofErr w:type="spellEnd"/>
      <w:r w:rsidRPr="007F6748">
        <w:rPr>
          <w:sz w:val="24"/>
          <w:szCs w:val="24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7F6748">
        <w:rPr>
          <w:sz w:val="24"/>
          <w:szCs w:val="24"/>
        </w:rPr>
        <w:t>комплементарности</w:t>
      </w:r>
      <w:proofErr w:type="spellEnd"/>
      <w:r w:rsidRPr="007F6748">
        <w:rPr>
          <w:sz w:val="24"/>
          <w:szCs w:val="24"/>
        </w:rPr>
        <w:t>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определять количество хромосом в клетках растений основных отделов на разных этапах жизненного цикла;</w:t>
      </w:r>
    </w:p>
    <w:p w:rsidR="00127CAD" w:rsidRPr="007F6748" w:rsidRDefault="00127CAD" w:rsidP="00127CAD">
      <w:pPr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</w:rPr>
        <w:t>Выпускник на углубленном уровне получит возможность научиться: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lastRenderedPageBreak/>
        <w:t xml:space="preserve">организовывать и проводить индивидуальную исследовательскую деятельность по биологии (или разрабатывать </w:t>
      </w:r>
      <w:proofErr w:type="gramStart"/>
      <w:r w:rsidRPr="007F6748">
        <w:rPr>
          <w:sz w:val="24"/>
          <w:szCs w:val="24"/>
        </w:rPr>
        <w:t>индивидуальный проект</w:t>
      </w:r>
      <w:proofErr w:type="gramEnd"/>
      <w:r w:rsidRPr="007F6748">
        <w:rPr>
          <w:sz w:val="24"/>
          <w:szCs w:val="24"/>
        </w:rPr>
        <w:t>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прогнозировать последствия собственных исследований с учетом этических норм и экологических требований;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</w:p>
    <w:p w:rsidR="00127CAD" w:rsidRPr="007F6748" w:rsidRDefault="00127CAD" w:rsidP="00127CA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F6748">
        <w:rPr>
          <w:rFonts w:ascii="Times New Roman" w:hAnsi="Times New Roman" w:cs="Times New Roman"/>
          <w:b/>
        </w:rPr>
        <w:t>Предметные результаты в 11 классе</w:t>
      </w:r>
      <w:r w:rsidRPr="007F6748">
        <w:rPr>
          <w:rFonts w:ascii="Times New Roman" w:hAnsi="Times New Roman" w:cs="Times New Roman"/>
        </w:rPr>
        <w:t>:</w:t>
      </w:r>
    </w:p>
    <w:p w:rsidR="00127CAD" w:rsidRPr="007F6748" w:rsidRDefault="00127CAD" w:rsidP="00127CAD">
      <w:pPr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</w:rPr>
        <w:t xml:space="preserve">Выпускник на </w:t>
      </w:r>
      <w:r w:rsidRPr="007F6748">
        <w:rPr>
          <w:rFonts w:ascii="Times New Roman" w:hAnsi="Times New Roman" w:cs="Times New Roman"/>
          <w:b/>
          <w:u w:val="single"/>
        </w:rPr>
        <w:t>базовом уровне</w:t>
      </w:r>
      <w:r w:rsidRPr="007F6748">
        <w:rPr>
          <w:rFonts w:ascii="Times New Roman" w:hAnsi="Times New Roman" w:cs="Times New Roman"/>
          <w:b/>
        </w:rPr>
        <w:t xml:space="preserve"> научится: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распознавать популяцию и биологический вид по основным признакам;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описывать фенотип многоклеточных растений и животных по морфологическому критерию;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объяснять многообразие организмов, применяя эволюционную теорию;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объяснять причины наследственных заболеваний;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составлять схемы переноса веществ и энергии в экосистеме (цепи питания);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объяснять последствия влияния мутагенов;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объяснять возможные причины наследственных заболеваний.</w:t>
      </w:r>
    </w:p>
    <w:p w:rsidR="00127CAD" w:rsidRPr="007F6748" w:rsidRDefault="00127CAD" w:rsidP="00127CAD">
      <w:pPr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</w:rPr>
        <w:t>Выпускник на базовом уровне получит возможность научиться: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lastRenderedPageBreak/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127CAD" w:rsidRPr="007F6748" w:rsidRDefault="00127CAD" w:rsidP="00127CAD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127CAD" w:rsidRPr="007F6748" w:rsidRDefault="00127CAD" w:rsidP="00127CA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F6748">
        <w:rPr>
          <w:rFonts w:ascii="Times New Roman" w:hAnsi="Times New Roman" w:cs="Times New Roman"/>
          <w:b/>
        </w:rPr>
        <w:t>Предметные результаты в 11 классе</w:t>
      </w:r>
      <w:r w:rsidRPr="007F6748">
        <w:rPr>
          <w:rFonts w:ascii="Times New Roman" w:hAnsi="Times New Roman" w:cs="Times New Roman"/>
        </w:rPr>
        <w:t>:</w:t>
      </w:r>
    </w:p>
    <w:p w:rsidR="00127CAD" w:rsidRPr="007F6748" w:rsidRDefault="00127CAD" w:rsidP="00127CAD">
      <w:pPr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</w:rPr>
        <w:t xml:space="preserve">Выпускник на </w:t>
      </w:r>
      <w:r w:rsidRPr="007F6748">
        <w:rPr>
          <w:rFonts w:ascii="Times New Roman" w:hAnsi="Times New Roman" w:cs="Times New Roman"/>
          <w:b/>
          <w:u w:val="single"/>
        </w:rPr>
        <w:t>углубленном уровне</w:t>
      </w:r>
      <w:r w:rsidRPr="007F6748">
        <w:rPr>
          <w:rFonts w:ascii="Times New Roman" w:hAnsi="Times New Roman" w:cs="Times New Roman"/>
          <w:b/>
        </w:rPr>
        <w:t xml:space="preserve"> научится: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 xml:space="preserve">решать генетические задачи на </w:t>
      </w:r>
      <w:proofErr w:type="spellStart"/>
      <w:r w:rsidRPr="007F6748">
        <w:rPr>
          <w:sz w:val="24"/>
          <w:szCs w:val="24"/>
        </w:rPr>
        <w:t>дигибридное</w:t>
      </w:r>
      <w:proofErr w:type="spellEnd"/>
      <w:r w:rsidRPr="007F6748">
        <w:rPr>
          <w:sz w:val="24"/>
          <w:szCs w:val="24"/>
        </w:rPr>
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сравнивать разные способы размножения организмов;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характеризовать основные этапы онтогенеза организмов;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 xml:space="preserve">выявлять причины и существенные признаки </w:t>
      </w:r>
      <w:proofErr w:type="spellStart"/>
      <w:r w:rsidRPr="007F6748">
        <w:rPr>
          <w:sz w:val="24"/>
          <w:szCs w:val="24"/>
        </w:rPr>
        <w:t>модификационной</w:t>
      </w:r>
      <w:proofErr w:type="spellEnd"/>
      <w:r w:rsidRPr="007F6748">
        <w:rPr>
          <w:sz w:val="24"/>
          <w:szCs w:val="24"/>
        </w:rPr>
        <w:t xml:space="preserve"> и мутационной изменчивости; обосновывать роль изменчивости в естественном и искусственном отборе;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обосновывать причины изменяемости и многообразия видов, применяя синтетическую теорию эволюции;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характеризовать популяцию как единицу эволюции, вид как систематическую категорию и как результат эволюции;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устанавливать связь структуры и свойств экосистемы;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аргументировать собственную позицию по отношению к экологическим проблемам и поведению в природной среде;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обосновывать необходимость устойчивого развития как условия сохранения биосферы;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выявлять в тексте биологического содержания проблему и аргументированно ее объяснять;</w:t>
      </w:r>
    </w:p>
    <w:p w:rsidR="00127CAD" w:rsidRPr="006D04A7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127CAD" w:rsidRPr="007F6748" w:rsidRDefault="00127CAD" w:rsidP="00127CAD">
      <w:pPr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</w:rPr>
        <w:t>Выпускник на углубленном уровне получит возможность научиться: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 xml:space="preserve">аргументировать необходимость синтеза </w:t>
      </w:r>
      <w:proofErr w:type="gramStart"/>
      <w:r w:rsidRPr="007F6748">
        <w:rPr>
          <w:sz w:val="24"/>
          <w:szCs w:val="24"/>
        </w:rPr>
        <w:t>естественно-научного</w:t>
      </w:r>
      <w:proofErr w:type="gramEnd"/>
      <w:r w:rsidRPr="007F6748">
        <w:rPr>
          <w:sz w:val="24"/>
          <w:szCs w:val="24"/>
        </w:rPr>
        <w:t xml:space="preserve"> и </w:t>
      </w:r>
      <w:proofErr w:type="spellStart"/>
      <w:r w:rsidRPr="007F6748">
        <w:rPr>
          <w:sz w:val="24"/>
          <w:szCs w:val="24"/>
        </w:rPr>
        <w:t>социогуманитарного</w:t>
      </w:r>
      <w:proofErr w:type="spellEnd"/>
      <w:r w:rsidRPr="007F6748">
        <w:rPr>
          <w:sz w:val="24"/>
          <w:szCs w:val="24"/>
        </w:rPr>
        <w:t xml:space="preserve"> знания в эпоху информационной цивилизации;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моделировать изменение экосистем под влиянием различных групп факторов окружающей среды;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127CAD" w:rsidRPr="007F6748" w:rsidRDefault="00127CAD" w:rsidP="00127CAD">
      <w:pPr>
        <w:pStyle w:val="a"/>
        <w:spacing w:line="240" w:lineRule="auto"/>
        <w:rPr>
          <w:sz w:val="24"/>
          <w:szCs w:val="24"/>
        </w:rPr>
      </w:pPr>
      <w:r w:rsidRPr="007F6748">
        <w:rPr>
          <w:sz w:val="24"/>
          <w:szCs w:val="24"/>
        </w:rPr>
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</w:p>
    <w:p w:rsidR="00127CAD" w:rsidRPr="007F6748" w:rsidRDefault="00127CAD" w:rsidP="00127CAD">
      <w:pPr>
        <w:jc w:val="center"/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</w:rPr>
        <w:t>Содержание программы учебного предмета в 10 классе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Базовый уровень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Биология как комплекс наук о живой природе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Биология как комплексная наука, методы научного познания, используемые в биологии. </w:t>
      </w:r>
      <w:r w:rsidRPr="007F6748">
        <w:rPr>
          <w:rFonts w:ascii="Times New Roman" w:eastAsia="Times New Roman" w:hAnsi="Times New Roman" w:cs="Times New Roman"/>
          <w:i/>
        </w:rPr>
        <w:t xml:space="preserve">Современные направления в биологии. </w:t>
      </w:r>
      <w:r w:rsidRPr="007F6748">
        <w:rPr>
          <w:rFonts w:ascii="Times New Roman" w:eastAsia="Times New Roman" w:hAnsi="Times New Roman" w:cs="Times New Roman"/>
        </w:rPr>
        <w:t>Роль биологии в формировании современной научной картины мира, практическое значение биологических знаний.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lastRenderedPageBreak/>
        <w:t xml:space="preserve">Биологические системы как предмет изучения биологии. 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Структурные и функциональные основы жизни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 w:rsidRPr="007F6748">
        <w:rPr>
          <w:rFonts w:ascii="Times New Roman" w:eastAsia="Times New Roman" w:hAnsi="Times New Roman" w:cs="Times New Roman"/>
          <w:i/>
        </w:rPr>
        <w:t xml:space="preserve">Другие органические вещества клетки. </w:t>
      </w:r>
      <w:proofErr w:type="spellStart"/>
      <w:r w:rsidRPr="007F6748">
        <w:rPr>
          <w:rFonts w:ascii="Times New Roman" w:eastAsia="Times New Roman" w:hAnsi="Times New Roman" w:cs="Times New Roman"/>
          <w:i/>
        </w:rPr>
        <w:t>Нанотехнологии</w:t>
      </w:r>
      <w:proofErr w:type="spellEnd"/>
      <w:r w:rsidRPr="007F6748">
        <w:rPr>
          <w:rFonts w:ascii="Times New Roman" w:eastAsia="Times New Roman" w:hAnsi="Times New Roman" w:cs="Times New Roman"/>
          <w:i/>
        </w:rPr>
        <w:t xml:space="preserve"> в биологии.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Цитология, методы цитологии. Роль клеточной теории в становлении современной </w:t>
      </w:r>
      <w:proofErr w:type="gramStart"/>
      <w:r w:rsidRPr="007F6748">
        <w:rPr>
          <w:rFonts w:ascii="Times New Roman" w:eastAsia="Times New Roman" w:hAnsi="Times New Roman" w:cs="Times New Roman"/>
        </w:rPr>
        <w:t>естественно-научной</w:t>
      </w:r>
      <w:proofErr w:type="gramEnd"/>
      <w:r w:rsidRPr="007F6748">
        <w:rPr>
          <w:rFonts w:ascii="Times New Roman" w:eastAsia="Times New Roman" w:hAnsi="Times New Roman" w:cs="Times New Roman"/>
        </w:rPr>
        <w:t xml:space="preserve"> картины мира. Клетки прокариот и эукариот. Основные части и органоиды клетки, их функции. 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Вирусы – неклеточная форма жизни, меры профилактики вирусных заболеваний.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proofErr w:type="spellStart"/>
      <w:r w:rsidRPr="007F6748">
        <w:rPr>
          <w:rFonts w:ascii="Times New Roman" w:eastAsia="Times New Roman" w:hAnsi="Times New Roman" w:cs="Times New Roman"/>
          <w:i/>
        </w:rPr>
        <w:t>Геномика</w:t>
      </w:r>
      <w:proofErr w:type="spellEnd"/>
      <w:r w:rsidRPr="007F6748">
        <w:rPr>
          <w:rFonts w:ascii="Times New Roman" w:eastAsia="Times New Roman" w:hAnsi="Times New Roman" w:cs="Times New Roman"/>
          <w:i/>
        </w:rPr>
        <w:t xml:space="preserve">. Влияние </w:t>
      </w:r>
      <w:proofErr w:type="spellStart"/>
      <w:r w:rsidRPr="007F6748">
        <w:rPr>
          <w:rFonts w:ascii="Times New Roman" w:eastAsia="Times New Roman" w:hAnsi="Times New Roman" w:cs="Times New Roman"/>
          <w:i/>
        </w:rPr>
        <w:t>наркогенных</w:t>
      </w:r>
      <w:proofErr w:type="spellEnd"/>
      <w:r w:rsidRPr="007F6748">
        <w:rPr>
          <w:rFonts w:ascii="Times New Roman" w:eastAsia="Times New Roman" w:hAnsi="Times New Roman" w:cs="Times New Roman"/>
          <w:i/>
        </w:rPr>
        <w:t xml:space="preserve"> веществ на процессы в клетке.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Клеточный цикл: интерфаза и деление. Митоз и мейоз, их значение. Соматические и половые клетки.  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Организм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Организм — единое целое.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Жизнедеятельность организма. Регуляция функций организма, гомеостаз. 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Размножение организмов (бесполое и половое). </w:t>
      </w:r>
      <w:r w:rsidRPr="007F6748">
        <w:rPr>
          <w:rFonts w:ascii="Times New Roman" w:eastAsia="Times New Roman" w:hAnsi="Times New Roman" w:cs="Times New Roman"/>
          <w:i/>
        </w:rPr>
        <w:t xml:space="preserve">Способы размножения у растений и животных. </w:t>
      </w:r>
      <w:r w:rsidRPr="007F6748">
        <w:rPr>
          <w:rFonts w:ascii="Times New Roman" w:eastAsia="Times New Roman" w:hAnsi="Times New Roman" w:cs="Times New Roman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Pr="007F6748">
        <w:rPr>
          <w:rFonts w:ascii="Times New Roman" w:eastAsia="Times New Roman" w:hAnsi="Times New Roman" w:cs="Times New Roman"/>
          <w:i/>
        </w:rPr>
        <w:t>Жизненные циклы разных групп организмов.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Генетика, методы генетики</w:t>
      </w:r>
      <w:r w:rsidRPr="007F6748">
        <w:rPr>
          <w:rFonts w:ascii="Times New Roman" w:eastAsia="Times New Roman" w:hAnsi="Times New Roman" w:cs="Times New Roman"/>
          <w:i/>
        </w:rPr>
        <w:t>.</w:t>
      </w:r>
      <w:r w:rsidRPr="007F6748">
        <w:rPr>
          <w:rFonts w:ascii="Times New Roman" w:eastAsia="Times New Roman" w:hAnsi="Times New Roman" w:cs="Times New Roman"/>
        </w:rPr>
        <w:t xml:space="preserve"> Генетическая терминология и символика. Законы наследственности Г. Менделя. Хромосомная теория наследственности. Определение пола. Сцепленное с полом наследование. 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Генетика человека. Наследственные заболевания человека и их предупреждение. Этические аспекты в области медицинской генетики. 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Генотип и среда. Ненаследственная изменчивость. Наследственная изменчивость. Мутагены, их влияние на здоровье человека. 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Доместикация и селекция. Методы селекции. Биотехнология, ее направления и перспективы развития.</w:t>
      </w:r>
      <w:r w:rsidRPr="007F6748">
        <w:rPr>
          <w:rFonts w:ascii="Times New Roman" w:eastAsia="Times New Roman" w:hAnsi="Times New Roman" w:cs="Times New Roman"/>
          <w:i/>
        </w:rPr>
        <w:t xml:space="preserve"> Биобезопасность.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Углубленный уровень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Биология как комплекс наук о живой природе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Биология как комплексная наука. Современные направления в биологии. Связь биологии с другими науками. Выполнение законов физики и химии в живой природе. </w:t>
      </w:r>
      <w:r w:rsidRPr="007F6748">
        <w:rPr>
          <w:rFonts w:ascii="Times New Roman" w:eastAsia="Times New Roman" w:hAnsi="Times New Roman" w:cs="Times New Roman"/>
          <w:i/>
        </w:rPr>
        <w:t xml:space="preserve">Синтез </w:t>
      </w:r>
      <w:proofErr w:type="gramStart"/>
      <w:r w:rsidRPr="007F6748">
        <w:rPr>
          <w:rFonts w:ascii="Times New Roman" w:eastAsia="Times New Roman" w:hAnsi="Times New Roman" w:cs="Times New Roman"/>
          <w:i/>
        </w:rPr>
        <w:t>естественно-научного</w:t>
      </w:r>
      <w:proofErr w:type="gramEnd"/>
      <w:r w:rsidRPr="007F6748">
        <w:rPr>
          <w:rFonts w:ascii="Times New Roman" w:eastAsia="Times New Roman" w:hAnsi="Times New Roman" w:cs="Times New Roman"/>
          <w:i/>
        </w:rPr>
        <w:t xml:space="preserve"> и </w:t>
      </w:r>
      <w:proofErr w:type="spellStart"/>
      <w:r w:rsidRPr="007F6748">
        <w:rPr>
          <w:rFonts w:ascii="Times New Roman" w:eastAsia="Times New Roman" w:hAnsi="Times New Roman" w:cs="Times New Roman"/>
          <w:i/>
        </w:rPr>
        <w:t>социогуманитарного</w:t>
      </w:r>
      <w:proofErr w:type="spellEnd"/>
      <w:r w:rsidRPr="007F6748">
        <w:rPr>
          <w:rFonts w:ascii="Times New Roman" w:eastAsia="Times New Roman" w:hAnsi="Times New Roman" w:cs="Times New Roman"/>
          <w:i/>
        </w:rPr>
        <w:t xml:space="preserve"> знания на современном этапе развития цивилизации.</w:t>
      </w:r>
      <w:r w:rsidRPr="007F6748">
        <w:rPr>
          <w:rFonts w:ascii="Times New Roman" w:eastAsia="Times New Roman" w:hAnsi="Times New Roman" w:cs="Times New Roman"/>
        </w:rPr>
        <w:t xml:space="preserve"> Практическое значение биологических знаний.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Биологические системы как предмет изучения биологии. Основные принципы организации и функционирования биологических систем. </w:t>
      </w:r>
      <w:r w:rsidRPr="007F6748">
        <w:rPr>
          <w:rFonts w:ascii="Times New Roman" w:eastAsia="Times New Roman" w:hAnsi="Times New Roman" w:cs="Times New Roman"/>
          <w:i/>
        </w:rPr>
        <w:t>Биологические системы разных уровней организации.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Гипотезы и теории, их роль в формировании современной </w:t>
      </w:r>
      <w:proofErr w:type="gramStart"/>
      <w:r w:rsidRPr="007F6748">
        <w:rPr>
          <w:rFonts w:ascii="Times New Roman" w:eastAsia="Times New Roman" w:hAnsi="Times New Roman" w:cs="Times New Roman"/>
        </w:rPr>
        <w:t>естественно-научной</w:t>
      </w:r>
      <w:proofErr w:type="gramEnd"/>
      <w:r w:rsidRPr="007F6748">
        <w:rPr>
          <w:rFonts w:ascii="Times New Roman" w:eastAsia="Times New Roman" w:hAnsi="Times New Roman" w:cs="Times New Roman"/>
        </w:rPr>
        <w:t xml:space="preserve"> картины мира. Методы научного познания органического мира. Экспериментальные методы в биологии, статистическая обработка данных. 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Структурные и функциональные основы жизни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Молекулярные основы жизни. Макроэлементы и микроэлементы. Неорганические вещества. Вода, ее роль в живой природе. Гидрофильность и гидрофобность. Роль минеральных солей в клетке. Органические вещества, понятие о регулярных и нерегулярных биополимерах. Углеводы. Моносахариды, олигосахариды и полисахариды. Функции углеводов. Липиды. Функции липидов. Белки. Функции белков. Механизм действия ферментов. Нуклеиновые кислоты. ДНК: строение, свойства, местоположение, функции. РНК: строение, виды, функции. АТФ: строение, функции. Другие органические вещества клетки. </w:t>
      </w:r>
      <w:proofErr w:type="spellStart"/>
      <w:r w:rsidRPr="007F6748">
        <w:rPr>
          <w:rFonts w:ascii="Times New Roman" w:eastAsia="Times New Roman" w:hAnsi="Times New Roman" w:cs="Times New Roman"/>
        </w:rPr>
        <w:t>Нанотехнологии</w:t>
      </w:r>
      <w:proofErr w:type="spellEnd"/>
      <w:r w:rsidRPr="007F6748">
        <w:rPr>
          <w:rFonts w:ascii="Times New Roman" w:eastAsia="Times New Roman" w:hAnsi="Times New Roman" w:cs="Times New Roman"/>
        </w:rPr>
        <w:t xml:space="preserve"> в биологии.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lastRenderedPageBreak/>
        <w:t xml:space="preserve">Клетка – структурная и функциональная единица организма. </w:t>
      </w:r>
      <w:r w:rsidRPr="007F6748">
        <w:rPr>
          <w:rFonts w:ascii="Times New Roman" w:eastAsia="Times New Roman" w:hAnsi="Times New Roman" w:cs="Times New Roman"/>
          <w:i/>
        </w:rPr>
        <w:t>Развитие цитологии.</w:t>
      </w:r>
      <w:r w:rsidRPr="007F6748">
        <w:rPr>
          <w:rFonts w:ascii="Times New Roman" w:eastAsia="Times New Roman" w:hAnsi="Times New Roman" w:cs="Times New Roman"/>
        </w:rPr>
        <w:t xml:space="preserve"> Современные методы изучения клетки. Клеточная теория в свете современных данных о строении и функциях клетки. </w:t>
      </w:r>
      <w:r w:rsidRPr="007F6748">
        <w:rPr>
          <w:rFonts w:ascii="Times New Roman" w:eastAsia="Times New Roman" w:hAnsi="Times New Roman" w:cs="Times New Roman"/>
          <w:i/>
        </w:rPr>
        <w:t xml:space="preserve">Теория </w:t>
      </w:r>
      <w:proofErr w:type="spellStart"/>
      <w:r w:rsidRPr="007F6748">
        <w:rPr>
          <w:rFonts w:ascii="Times New Roman" w:eastAsia="Times New Roman" w:hAnsi="Times New Roman" w:cs="Times New Roman"/>
          <w:i/>
        </w:rPr>
        <w:t>симбиогенеза</w:t>
      </w:r>
      <w:proofErr w:type="spellEnd"/>
      <w:r w:rsidRPr="007F6748">
        <w:rPr>
          <w:rFonts w:ascii="Times New Roman" w:eastAsia="Times New Roman" w:hAnsi="Times New Roman" w:cs="Times New Roman"/>
          <w:i/>
        </w:rPr>
        <w:t>.</w:t>
      </w:r>
      <w:r w:rsidRPr="007F6748">
        <w:rPr>
          <w:rFonts w:ascii="Times New Roman" w:eastAsia="Times New Roman" w:hAnsi="Times New Roman" w:cs="Times New Roman"/>
        </w:rPr>
        <w:t xml:space="preserve"> Основные части и органоиды клетки. Строение и функции биологических мембран. Цитоплазма. Ядро. Строение и функции хромосом. Мембранные и </w:t>
      </w:r>
      <w:proofErr w:type="spellStart"/>
      <w:r w:rsidRPr="007F6748">
        <w:rPr>
          <w:rFonts w:ascii="Times New Roman" w:eastAsia="Times New Roman" w:hAnsi="Times New Roman" w:cs="Times New Roman"/>
        </w:rPr>
        <w:t>немембранные</w:t>
      </w:r>
      <w:proofErr w:type="spellEnd"/>
      <w:r w:rsidRPr="007F6748">
        <w:rPr>
          <w:rFonts w:ascii="Times New Roman" w:eastAsia="Times New Roman" w:hAnsi="Times New Roman" w:cs="Times New Roman"/>
        </w:rPr>
        <w:t xml:space="preserve"> органоиды. </w:t>
      </w:r>
      <w:proofErr w:type="spellStart"/>
      <w:r w:rsidRPr="007F6748">
        <w:rPr>
          <w:rFonts w:ascii="Times New Roman" w:eastAsia="Times New Roman" w:hAnsi="Times New Roman" w:cs="Times New Roman"/>
        </w:rPr>
        <w:t>Цитоскелет</w:t>
      </w:r>
      <w:proofErr w:type="spellEnd"/>
      <w:r w:rsidRPr="007F6748">
        <w:rPr>
          <w:rFonts w:ascii="Times New Roman" w:eastAsia="Times New Roman" w:hAnsi="Times New Roman" w:cs="Times New Roman"/>
        </w:rPr>
        <w:t>. Включения. Основные отличительные особенности клеток прокариот. Отличительные особенности клеток эукариот.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Вирусы — неклеточная форма жизни. Способы передачи вирусных инфекций и меры профилактики вирусных заболеваний. </w:t>
      </w:r>
      <w:r w:rsidRPr="007F6748">
        <w:rPr>
          <w:rFonts w:ascii="Times New Roman" w:eastAsia="Times New Roman" w:hAnsi="Times New Roman" w:cs="Times New Roman"/>
          <w:i/>
        </w:rPr>
        <w:t>Вирусология, ее практическое значение.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Клеточный метаболизм. Ферментативный характер реакций обмена веществ. Этапы энергетического обмена. Аэробное и анаэробное дыхание. Роль клеточных органоидов в процессах энергетического обмена. Автотрофы и гетеротрофы. Фотосинтез. Фазы фотосинтеза. Хемосинтез.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Наследственная информация и ее реализация в клетке. Генетический код, его свойства. Эволюция представлений о гене. Современные представления о гене и геноме. Биосинтез белка, реакции матричного синтеза. Регуляция работы генов и процессов обмена веще</w:t>
      </w:r>
      <w:proofErr w:type="gramStart"/>
      <w:r w:rsidRPr="007F6748">
        <w:rPr>
          <w:rFonts w:ascii="Times New Roman" w:eastAsia="Times New Roman" w:hAnsi="Times New Roman" w:cs="Times New Roman"/>
        </w:rPr>
        <w:t>ств в кл</w:t>
      </w:r>
      <w:proofErr w:type="gramEnd"/>
      <w:r w:rsidRPr="007F6748">
        <w:rPr>
          <w:rFonts w:ascii="Times New Roman" w:eastAsia="Times New Roman" w:hAnsi="Times New Roman" w:cs="Times New Roman"/>
        </w:rPr>
        <w:t xml:space="preserve">етке. Генная инженерия, </w:t>
      </w:r>
      <w:proofErr w:type="spellStart"/>
      <w:r w:rsidRPr="007F6748">
        <w:rPr>
          <w:rFonts w:ascii="Times New Roman" w:eastAsia="Times New Roman" w:hAnsi="Times New Roman" w:cs="Times New Roman"/>
        </w:rPr>
        <w:t>геномика</w:t>
      </w:r>
      <w:proofErr w:type="spellEnd"/>
      <w:r w:rsidRPr="007F674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F6748">
        <w:rPr>
          <w:rFonts w:ascii="Times New Roman" w:eastAsia="Times New Roman" w:hAnsi="Times New Roman" w:cs="Times New Roman"/>
          <w:i/>
        </w:rPr>
        <w:t>протеомика</w:t>
      </w:r>
      <w:proofErr w:type="spellEnd"/>
      <w:r w:rsidRPr="007F6748">
        <w:rPr>
          <w:rFonts w:ascii="Times New Roman" w:eastAsia="Times New Roman" w:hAnsi="Times New Roman" w:cs="Times New Roman"/>
        </w:rPr>
        <w:t xml:space="preserve">. </w:t>
      </w:r>
      <w:r w:rsidRPr="007F6748">
        <w:rPr>
          <w:rFonts w:ascii="Times New Roman" w:eastAsia="Times New Roman" w:hAnsi="Times New Roman" w:cs="Times New Roman"/>
          <w:i/>
        </w:rPr>
        <w:t xml:space="preserve">Нарушение биохимических процессов в клетке под влиянием мутагенов и </w:t>
      </w:r>
      <w:proofErr w:type="spellStart"/>
      <w:r w:rsidRPr="007F6748">
        <w:rPr>
          <w:rFonts w:ascii="Times New Roman" w:eastAsia="Times New Roman" w:hAnsi="Times New Roman" w:cs="Times New Roman"/>
          <w:i/>
        </w:rPr>
        <w:t>наркогенных</w:t>
      </w:r>
      <w:proofErr w:type="spellEnd"/>
      <w:r w:rsidRPr="007F6748">
        <w:rPr>
          <w:rFonts w:ascii="Times New Roman" w:eastAsia="Times New Roman" w:hAnsi="Times New Roman" w:cs="Times New Roman"/>
          <w:i/>
        </w:rPr>
        <w:t xml:space="preserve"> веществ.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Клеточный цикл: интерфаза и деление. Митоз, значение митоза, фазы митоза. Соматические и половые клетки. Мейоз, значение мейоза, фазы мейоза. Мейоз в жизненном цикле организмов. Формирование половых клеток у цветковых растений и позвоночных животных. </w:t>
      </w:r>
      <w:r w:rsidRPr="007F6748">
        <w:rPr>
          <w:rFonts w:ascii="Times New Roman" w:eastAsia="Times New Roman" w:hAnsi="Times New Roman" w:cs="Times New Roman"/>
          <w:i/>
        </w:rPr>
        <w:t>Регуляция деления клеток, нарушения регуляции как причина заболеваний. Стволовые клетки.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 </w:t>
      </w:r>
      <w:r w:rsidRPr="007F6748">
        <w:rPr>
          <w:rFonts w:ascii="Times New Roman" w:eastAsia="Times New Roman" w:hAnsi="Times New Roman" w:cs="Times New Roman"/>
          <w:b/>
        </w:rPr>
        <w:t>Организм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Особенности одноклеточных, колониальных и многоклеточных организмов. Взаимосвязь тканей, органов, систем органов как основа целостности организма.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История возникновения и развития генетики, методы генетики. </w:t>
      </w:r>
      <w:proofErr w:type="gramStart"/>
      <w:r w:rsidRPr="007F6748">
        <w:rPr>
          <w:rFonts w:ascii="Times New Roman" w:eastAsia="Times New Roman" w:hAnsi="Times New Roman" w:cs="Times New Roman"/>
        </w:rPr>
        <w:t>Генетические</w:t>
      </w:r>
      <w:proofErr w:type="gramEnd"/>
      <w:r w:rsidRPr="007F6748">
        <w:rPr>
          <w:rFonts w:ascii="Times New Roman" w:eastAsia="Times New Roman" w:hAnsi="Times New Roman" w:cs="Times New Roman"/>
        </w:rPr>
        <w:t xml:space="preserve"> терминология и символика. Генотип и фенотип. Вероятностный характер законов генетики. Законы наследственности Г. Менделя и условия их выполнения. Цитологические основы закономерностей наследования. Анализирующее скрещивание. Хромосомная теория наследственности. Сцепленное наследование, кроссинговер. Определение пола. Сцепленное с полом наследование. Взаимодействие аллельных и неаллельных генов. Генетические основы индивидуального развития. </w:t>
      </w:r>
      <w:r w:rsidRPr="007F6748">
        <w:rPr>
          <w:rFonts w:ascii="Times New Roman" w:eastAsia="Times New Roman" w:hAnsi="Times New Roman" w:cs="Times New Roman"/>
          <w:i/>
        </w:rPr>
        <w:t>Генетическое картирование</w:t>
      </w:r>
      <w:r w:rsidRPr="007F6748">
        <w:rPr>
          <w:rFonts w:ascii="Times New Roman" w:eastAsia="Times New Roman" w:hAnsi="Times New Roman" w:cs="Times New Roman"/>
        </w:rPr>
        <w:t>.</w:t>
      </w:r>
    </w:p>
    <w:p w:rsidR="00127CAD" w:rsidRPr="007F6748" w:rsidRDefault="00127CAD" w:rsidP="00127CAD">
      <w:pPr>
        <w:ind w:firstLine="72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Генетика человека, методы изучения генетики человека.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 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Генотип и среда. Ненаследственная изменчивость. Норма реакции признака. Вариационный ряд и вариационная кривая. Наследственная изменчивость. Виды наследственной изменчивости. Комбинативная изменчивость, ее источники. Мутации, виды мутаций. Мутагены, их влияние на организмы. Мутации как причина онкологических заболеваний. Внеядерная наследственность и изменчивость.</w:t>
      </w:r>
      <w:r w:rsidRPr="007F6748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7F6748">
        <w:rPr>
          <w:rFonts w:ascii="Times New Roman" w:eastAsia="Times New Roman" w:hAnsi="Times New Roman" w:cs="Times New Roman"/>
          <w:i/>
        </w:rPr>
        <w:t>Эпигенетика</w:t>
      </w:r>
      <w:proofErr w:type="spellEnd"/>
      <w:r w:rsidRPr="007F6748">
        <w:rPr>
          <w:rFonts w:ascii="Times New Roman" w:eastAsia="Times New Roman" w:hAnsi="Times New Roman" w:cs="Times New Roman"/>
          <w:i/>
        </w:rPr>
        <w:t>.</w:t>
      </w:r>
    </w:p>
    <w:p w:rsidR="00127CAD" w:rsidRPr="007F6748" w:rsidRDefault="00127CAD" w:rsidP="00127CAD">
      <w:pPr>
        <w:ind w:firstLine="700"/>
        <w:rPr>
          <w:rFonts w:ascii="Times New Roman" w:eastAsia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Доместикация и селекция. Центры одомашнивания животных и центры происхождения культурных растений. Методы селекции, их генетические основы. Искусственный отбор. Ускорение и повышение точности отбора с помощью современных методов генетики и биотехнологии. Гетерозис и его использование в селекции. Расширение генетического </w:t>
      </w:r>
      <w:r w:rsidRPr="007F6748">
        <w:rPr>
          <w:rFonts w:ascii="Times New Roman" w:eastAsia="Times New Roman" w:hAnsi="Times New Roman" w:cs="Times New Roman"/>
        </w:rPr>
        <w:lastRenderedPageBreak/>
        <w:t>разнообразия селекционного материала: полиплоидия, отдаленная гибридизация, экспериментальный мутагенез, клеточная инженерия, хромосомная инженерия, генная инженерия. Биобезопасность.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Лабораторные и практические работы: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Сравнение строения клеток растений, животных, грибов и бактерий.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Изучение ферментативного расщепления пероксида водорода в растительных и животных клетках.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Решение элементарных задач по молекулярной биологии.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Составление и анализ родословных человека.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Изучение изменчивости, построение вариационного ряда и вариационной кривой</w:t>
      </w:r>
    </w:p>
    <w:p w:rsidR="00127CAD" w:rsidRPr="007F6748" w:rsidRDefault="00127CAD" w:rsidP="00127CAD">
      <w:pPr>
        <w:jc w:val="center"/>
        <w:rPr>
          <w:rFonts w:ascii="Times New Roman" w:hAnsi="Times New Roman" w:cs="Times New Roman"/>
          <w:b/>
        </w:rPr>
      </w:pPr>
    </w:p>
    <w:p w:rsidR="00127CAD" w:rsidRPr="007F6748" w:rsidRDefault="00127CAD" w:rsidP="00127CAD">
      <w:pPr>
        <w:jc w:val="center"/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</w:rPr>
        <w:t>Содержание программы учебного предмета в 11 классе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Базовый уровень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Теория эволюции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</w:t>
      </w:r>
      <w:proofErr w:type="spellStart"/>
      <w:r w:rsidRPr="007F6748">
        <w:rPr>
          <w:rFonts w:ascii="Times New Roman" w:eastAsia="Times New Roman" w:hAnsi="Times New Roman" w:cs="Times New Roman"/>
        </w:rPr>
        <w:t>Микроэволюция</w:t>
      </w:r>
      <w:proofErr w:type="spellEnd"/>
      <w:r w:rsidRPr="007F6748">
        <w:rPr>
          <w:rFonts w:ascii="Times New Roman" w:eastAsia="Times New Roman" w:hAnsi="Times New Roman" w:cs="Times New Roman"/>
        </w:rPr>
        <w:t xml:space="preserve">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 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Многообразие организмов как результат эволюции. Принципы классификации, систематика.  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Развитие жизни на Земле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Гипотезы происхождения жизни на Земле. Основные этапы эволюции органического мира на Земле. 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Организмы и окружающая среда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Приспособления организмов к действию экологических факторов. 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Структура биосферы. Закономерности существования биосферы. </w:t>
      </w:r>
      <w:r w:rsidRPr="007F6748">
        <w:rPr>
          <w:rFonts w:ascii="Times New Roman" w:eastAsia="Times New Roman" w:hAnsi="Times New Roman" w:cs="Times New Roman"/>
          <w:i/>
        </w:rPr>
        <w:t>Круговороты веществ в биосфере.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Глобальные антропогенные изменения в биосфере. Проблемы устойчивого развития.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i/>
        </w:rPr>
        <w:t>Перспективы развития биологических наук.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Углубленный уровень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Теория эволюции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Развитие эволюционных идей. Научные взгляды К. Линнея и Ж.Б. Ламарка. Эволюционная теория Ч. Дарвина. Свидетельства эволюции живой природы: палеонтологические, сравнительно-анатомические, эмбриологические, биогеографические, молекулярно-генетические. Развитие представлений о виде. Вид, его критерии. Популяция как форма существования вида и как элементарная единица эволюции. Синтетическая теория эволюции. </w:t>
      </w:r>
      <w:proofErr w:type="spellStart"/>
      <w:r w:rsidRPr="007F6748">
        <w:rPr>
          <w:rFonts w:ascii="Times New Roman" w:eastAsia="Times New Roman" w:hAnsi="Times New Roman" w:cs="Times New Roman"/>
        </w:rPr>
        <w:t>Микроэволюция</w:t>
      </w:r>
      <w:proofErr w:type="spellEnd"/>
      <w:r w:rsidRPr="007F6748">
        <w:rPr>
          <w:rFonts w:ascii="Times New Roman" w:eastAsia="Times New Roman" w:hAnsi="Times New Roman" w:cs="Times New Roman"/>
        </w:rPr>
        <w:t xml:space="preserve"> и макроэволюция. Движущие силы эволюции, их влияние на генофонд популяции. Дрейф генов и случайные ненаправленные изменения генофонда популяции. Уравнение Харди–</w:t>
      </w:r>
      <w:proofErr w:type="spellStart"/>
      <w:r w:rsidRPr="007F6748">
        <w:rPr>
          <w:rFonts w:ascii="Times New Roman" w:eastAsia="Times New Roman" w:hAnsi="Times New Roman" w:cs="Times New Roman"/>
        </w:rPr>
        <w:t>Вайнберга</w:t>
      </w:r>
      <w:proofErr w:type="spellEnd"/>
      <w:r w:rsidRPr="007F6748">
        <w:rPr>
          <w:rFonts w:ascii="Times New Roman" w:eastAsia="Times New Roman" w:hAnsi="Times New Roman" w:cs="Times New Roman"/>
        </w:rPr>
        <w:t xml:space="preserve">. Молекулярно-генетические механизмы эволюции. Формы естественного отбора: движущая, стабилизирующая, </w:t>
      </w:r>
      <w:proofErr w:type="spellStart"/>
      <w:r w:rsidRPr="007F6748">
        <w:rPr>
          <w:rFonts w:ascii="Times New Roman" w:eastAsia="Times New Roman" w:hAnsi="Times New Roman" w:cs="Times New Roman"/>
        </w:rPr>
        <w:t>дизруптивная</w:t>
      </w:r>
      <w:proofErr w:type="spellEnd"/>
      <w:r w:rsidRPr="007F6748">
        <w:rPr>
          <w:rFonts w:ascii="Times New Roman" w:eastAsia="Times New Roman" w:hAnsi="Times New Roman" w:cs="Times New Roman"/>
        </w:rPr>
        <w:t xml:space="preserve">. Экологическое и географическое видообразование. Направления и пути эволюции. Формы эволюции: дивергенция, конвергенция, параллелизм. Механизмы адаптаций. </w:t>
      </w:r>
      <w:proofErr w:type="spellStart"/>
      <w:r w:rsidRPr="007F6748">
        <w:rPr>
          <w:rFonts w:ascii="Times New Roman" w:eastAsia="Times New Roman" w:hAnsi="Times New Roman" w:cs="Times New Roman"/>
        </w:rPr>
        <w:t>Коэволюция</w:t>
      </w:r>
      <w:proofErr w:type="spellEnd"/>
      <w:r w:rsidRPr="007F6748">
        <w:rPr>
          <w:rFonts w:ascii="Times New Roman" w:eastAsia="Times New Roman" w:hAnsi="Times New Roman" w:cs="Times New Roman"/>
        </w:rPr>
        <w:t xml:space="preserve">. Роль эволюционной теории в формировании </w:t>
      </w:r>
      <w:proofErr w:type="gramStart"/>
      <w:r w:rsidRPr="007F6748">
        <w:rPr>
          <w:rFonts w:ascii="Times New Roman" w:eastAsia="Times New Roman" w:hAnsi="Times New Roman" w:cs="Times New Roman"/>
        </w:rPr>
        <w:t>естественно-научной</w:t>
      </w:r>
      <w:proofErr w:type="gramEnd"/>
      <w:r w:rsidRPr="007F6748">
        <w:rPr>
          <w:rFonts w:ascii="Times New Roman" w:eastAsia="Times New Roman" w:hAnsi="Times New Roman" w:cs="Times New Roman"/>
        </w:rPr>
        <w:t xml:space="preserve"> картины мира.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Многообразие организмов и приспособленность организмов к среде обитания как результат эволюции. Принципы классификации, систематика. Основные систематические группы органического мира. Современные подходы к классификации организмов. 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lastRenderedPageBreak/>
        <w:t>Развитие жизни на Земле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Методы датировки событий прошлого, геохронологическая шкала. Гипотезы происхождения жизни на Земле. Основные этапы эволюции биосферы Земли. Ключевые события в эволюции растений и животных. </w:t>
      </w:r>
      <w:r w:rsidRPr="007F6748">
        <w:rPr>
          <w:rFonts w:ascii="Times New Roman" w:eastAsia="Times New Roman" w:hAnsi="Times New Roman" w:cs="Times New Roman"/>
          <w:i/>
        </w:rPr>
        <w:t>Вымирание видов и его причины.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Современные представления о происхождении человека. Систематическое положение человека. Эволюция человека. Факторы эволюции человека. Расы человека, их происхождение и единство. </w:t>
      </w:r>
    </w:p>
    <w:p w:rsidR="00127CAD" w:rsidRPr="007F6748" w:rsidRDefault="00127CAD" w:rsidP="00127CAD">
      <w:pPr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Организмы и окружающая среда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Экологические факторы и закономерности их влияния на организмы (принцип толерантности, лимитирующие факторы).</w:t>
      </w:r>
      <w:r w:rsidRPr="007F6748">
        <w:rPr>
          <w:rFonts w:ascii="Times New Roman" w:eastAsia="Times New Roman" w:hAnsi="Times New Roman" w:cs="Times New Roman"/>
          <w:i/>
        </w:rPr>
        <w:t xml:space="preserve"> </w:t>
      </w:r>
      <w:r w:rsidRPr="007F6748">
        <w:rPr>
          <w:rFonts w:ascii="Times New Roman" w:eastAsia="Times New Roman" w:hAnsi="Times New Roman" w:cs="Times New Roman"/>
        </w:rPr>
        <w:t>Приспособления организмов к действию экологических факторов. Биологические ритмы. Взаимодействие экологических факторов. Экологическая ниша.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Биогеоценоз. Экосистема. Компоненты экосистемы. Трофические уровни. Типы пищевых цепей. Пищевая сеть. Круговорот веществ и поток энергии в экосистеме. Биотические взаимоотношения организмов в экосистеме. Свойства экосистем. Продуктивность и биомасса экосистем разных типов. Сукцессия. </w:t>
      </w:r>
      <w:proofErr w:type="spellStart"/>
      <w:r w:rsidRPr="007F6748">
        <w:rPr>
          <w:rFonts w:ascii="Times New Roman" w:eastAsia="Times New Roman" w:hAnsi="Times New Roman" w:cs="Times New Roman"/>
        </w:rPr>
        <w:t>Саморегуляция</w:t>
      </w:r>
      <w:proofErr w:type="spellEnd"/>
      <w:r w:rsidRPr="007F6748">
        <w:rPr>
          <w:rFonts w:ascii="Times New Roman" w:eastAsia="Times New Roman" w:hAnsi="Times New Roman" w:cs="Times New Roman"/>
        </w:rPr>
        <w:t xml:space="preserve"> экосистем. Последствия влияния деятельности человека на экосистемы. Необходимость сохранения биоразнообразия экосистемы. </w:t>
      </w:r>
      <w:proofErr w:type="spellStart"/>
      <w:r w:rsidRPr="007F6748">
        <w:rPr>
          <w:rFonts w:ascii="Times New Roman" w:eastAsia="Times New Roman" w:hAnsi="Times New Roman" w:cs="Times New Roman"/>
        </w:rPr>
        <w:t>Агроценозы</w:t>
      </w:r>
      <w:proofErr w:type="spellEnd"/>
      <w:r w:rsidRPr="007F6748">
        <w:rPr>
          <w:rFonts w:ascii="Times New Roman" w:eastAsia="Times New Roman" w:hAnsi="Times New Roman" w:cs="Times New Roman"/>
        </w:rPr>
        <w:t>, их особенности.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Учение В.И. Вернадского о биосфере</w:t>
      </w:r>
      <w:r w:rsidRPr="007F6748">
        <w:rPr>
          <w:rFonts w:ascii="Times New Roman" w:eastAsia="Times New Roman" w:hAnsi="Times New Roman" w:cs="Times New Roman"/>
          <w:i/>
        </w:rPr>
        <w:t>, ноосфера</w:t>
      </w:r>
      <w:r w:rsidRPr="007F6748">
        <w:rPr>
          <w:rFonts w:ascii="Times New Roman" w:eastAsia="Times New Roman" w:hAnsi="Times New Roman" w:cs="Times New Roman"/>
        </w:rPr>
        <w:t xml:space="preserve">. Закономерности существования биосферы. Компоненты биосферы и их роль. Круговороты веществ в биосфере. Биогенная миграция атомов. </w:t>
      </w:r>
      <w:r w:rsidRPr="007F6748">
        <w:rPr>
          <w:rFonts w:ascii="Times New Roman" w:eastAsia="Times New Roman" w:hAnsi="Times New Roman" w:cs="Times New Roman"/>
          <w:i/>
        </w:rPr>
        <w:t>Основные биомы Земли.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 xml:space="preserve">Роль человека в биосфере. Антропогенное воздействие на биосферу. Природные ресурсы и рациональное природопользование. Загрязнение биосферы. Сохранение многообразия видов как основа устойчивости биосферы. </w:t>
      </w:r>
      <w:r w:rsidRPr="007F6748">
        <w:rPr>
          <w:rFonts w:ascii="Times New Roman" w:eastAsia="Times New Roman" w:hAnsi="Times New Roman" w:cs="Times New Roman"/>
          <w:i/>
        </w:rPr>
        <w:t xml:space="preserve">Восстановительная экология. </w:t>
      </w:r>
      <w:r w:rsidRPr="007F6748">
        <w:rPr>
          <w:rFonts w:ascii="Times New Roman" w:eastAsia="Times New Roman" w:hAnsi="Times New Roman" w:cs="Times New Roman"/>
        </w:rPr>
        <w:t>Проблемы устойчивого развития.</w:t>
      </w:r>
    </w:p>
    <w:p w:rsidR="00127CAD" w:rsidRPr="007F6748" w:rsidRDefault="00127CAD" w:rsidP="00127CAD">
      <w:pPr>
        <w:ind w:firstLine="700"/>
        <w:rPr>
          <w:rFonts w:ascii="Times New Roman" w:eastAsia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Перспективы развития биологических наук, актуальные проблемы биологии.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  <w:b/>
        </w:rPr>
        <w:t>Лабораторные и практические работы: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Сравнение видов по морфологическому критерию.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Описание приспособленности организма и ее относительного характера.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Сравнение анатомического строения растений разных мест обитания.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Составление пищевых цепей.</w:t>
      </w:r>
    </w:p>
    <w:p w:rsidR="00127CAD" w:rsidRPr="007F6748" w:rsidRDefault="00127CAD" w:rsidP="00127CAD">
      <w:pPr>
        <w:ind w:firstLine="700"/>
        <w:rPr>
          <w:rFonts w:ascii="Times New Roman" w:eastAsia="Times New Roman" w:hAnsi="Times New Roman" w:cs="Times New Roman"/>
        </w:rPr>
      </w:pPr>
      <w:r w:rsidRPr="007F6748">
        <w:rPr>
          <w:rFonts w:ascii="Times New Roman" w:eastAsia="Times New Roman" w:hAnsi="Times New Roman" w:cs="Times New Roman"/>
        </w:rPr>
        <w:t>Оценка антропогенных изменений в природе.</w:t>
      </w:r>
    </w:p>
    <w:p w:rsidR="00127CAD" w:rsidRPr="007F6748" w:rsidRDefault="00127CAD" w:rsidP="00127CAD">
      <w:pPr>
        <w:ind w:firstLine="700"/>
        <w:rPr>
          <w:rFonts w:ascii="Times New Roman" w:hAnsi="Times New Roman" w:cs="Times New Roman"/>
          <w:b/>
          <w:highlight w:val="white"/>
        </w:rPr>
      </w:pPr>
    </w:p>
    <w:p w:rsidR="00127CAD" w:rsidRPr="007F6748" w:rsidRDefault="00127CAD" w:rsidP="00127CAD">
      <w:pPr>
        <w:ind w:firstLine="700"/>
        <w:rPr>
          <w:rFonts w:ascii="Times New Roman" w:hAnsi="Times New Roman" w:cs="Times New Roman"/>
          <w:b/>
          <w:highlight w:val="white"/>
        </w:rPr>
      </w:pPr>
    </w:p>
    <w:p w:rsidR="00127CAD" w:rsidRPr="007F6748" w:rsidRDefault="00127CAD" w:rsidP="00127CAD">
      <w:pPr>
        <w:ind w:firstLine="700"/>
        <w:rPr>
          <w:rFonts w:ascii="Times New Roman" w:eastAsia="Times New Roman" w:hAnsi="Times New Roman" w:cs="Times New Roman"/>
        </w:rPr>
      </w:pPr>
      <w:r w:rsidRPr="007F6748">
        <w:rPr>
          <w:rFonts w:ascii="Times New Roman" w:hAnsi="Times New Roman" w:cs="Times New Roman"/>
          <w:b/>
          <w:highlight w:val="white"/>
        </w:rPr>
        <w:t>Тематическое планирование</w:t>
      </w:r>
      <w:r w:rsidR="00457752">
        <w:rPr>
          <w:rFonts w:ascii="Times New Roman" w:hAnsi="Times New Roman" w:cs="Times New Roman"/>
          <w:b/>
        </w:rPr>
        <w:t xml:space="preserve"> рабочей программы в 10 классе 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8906"/>
        <w:gridCol w:w="851"/>
      </w:tblGrid>
      <w:tr w:rsidR="00127CAD" w:rsidRPr="007F6748" w:rsidTr="0045702B">
        <w:trPr>
          <w:trHeight w:val="509"/>
        </w:trPr>
        <w:tc>
          <w:tcPr>
            <w:tcW w:w="734" w:type="dxa"/>
            <w:vMerge w:val="restart"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906" w:type="dxa"/>
            <w:vMerge w:val="restart"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Изучаемый раздел, тема урока</w:t>
            </w:r>
          </w:p>
        </w:tc>
        <w:tc>
          <w:tcPr>
            <w:tcW w:w="851" w:type="dxa"/>
            <w:vMerge w:val="restart"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6748">
              <w:rPr>
                <w:rFonts w:ascii="Times New Roman" w:hAnsi="Times New Roman" w:cs="Times New Roman"/>
              </w:rPr>
              <w:t>колич</w:t>
            </w:r>
            <w:proofErr w:type="spellEnd"/>
          </w:p>
        </w:tc>
      </w:tr>
      <w:tr w:rsidR="00127CAD" w:rsidRPr="007F6748" w:rsidTr="0045702B">
        <w:trPr>
          <w:trHeight w:val="509"/>
        </w:trPr>
        <w:tc>
          <w:tcPr>
            <w:tcW w:w="734" w:type="dxa"/>
            <w:vMerge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6" w:type="dxa"/>
            <w:vMerge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614B8D" w:rsidRDefault="00127CAD" w:rsidP="004570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  <w:b/>
              </w:rPr>
              <w:t>Биология как комплекс наук о живой природе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Биология как комплексная наука, методы научного познания, используемые в биологии. Современные направления в биологии. Роль биологии в формировании современной научной картины мира, практическое значение биологических знаний.</w:t>
            </w:r>
          </w:p>
          <w:p w:rsidR="00127CAD" w:rsidRPr="007F6748" w:rsidRDefault="00127CAD" w:rsidP="0045702B">
            <w:pPr>
              <w:ind w:firstLine="700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Биологические системы как предмет изучения биологии. 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614B8D" w:rsidRDefault="00127CAD" w:rsidP="004570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  <w:b/>
              </w:rPr>
              <w:t>Структурные и функциональные основы жизни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jc w:val="both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Молекулярные основы жизни. Неорганические вещества, их значение.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jc w:val="both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jc w:val="both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Органические вещества (углеводы, липиды, белки, нуклеиновые кислоты, АТФ) и их значение.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jc w:val="both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Биополимеры.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521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Другие органические вещества клетки. </w:t>
            </w:r>
            <w:proofErr w:type="spellStart"/>
            <w:r w:rsidRPr="007F6748">
              <w:rPr>
                <w:rFonts w:ascii="Times New Roman" w:hAnsi="Times New Roman" w:cs="Times New Roman"/>
              </w:rPr>
              <w:t>Нанотехнологии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 в биологии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557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Цитология, методы цитологии. Роль клеточной теории в становлении современной </w:t>
            </w:r>
            <w:proofErr w:type="gramStart"/>
            <w:r w:rsidRPr="007F6748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картины мира.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Клетки прокариот и эукариот.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Основные части и органоиды клетки, их функции. 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Основные части и органоиды клетки, их функции. 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Вирусы – неклеточная форма жизни, меры профилактики вирусных заболеваний.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Жизнедеятельность клетки.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Пластический обмен. Фотосинтез, хемосинтез.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Биосинтез белка.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Энергетический обмен.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Хранение, передача и реализация наследственной информации в клетке.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Генетический код. Ген, геном. </w:t>
            </w:r>
            <w:proofErr w:type="spellStart"/>
            <w:r w:rsidRPr="007F6748">
              <w:rPr>
                <w:rFonts w:ascii="Times New Roman" w:hAnsi="Times New Roman" w:cs="Times New Roman"/>
              </w:rPr>
              <w:t>Геномика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. Влияние </w:t>
            </w:r>
            <w:proofErr w:type="spellStart"/>
            <w:r w:rsidRPr="007F6748">
              <w:rPr>
                <w:rFonts w:ascii="Times New Roman" w:hAnsi="Times New Roman" w:cs="Times New Roman"/>
              </w:rPr>
              <w:t>наркогенных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 веществ на процессы в клетке.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Клеточный цикл: интерфаза и деление.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Митоз и мейоз, их значение.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Соматические и половые клетки. 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614B8D" w:rsidRDefault="00127CAD" w:rsidP="0045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  <w:b/>
              </w:rPr>
              <w:t>Организм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Организм — единое целое.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Жизнедеятельность организма. Регуляция функций организма, гомеостаз. 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jc w:val="both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Размножение организмов (бесполое и половое). Способы размножения у растений и животных.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jc w:val="both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5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  <w:i/>
              </w:rPr>
              <w:t xml:space="preserve"> </w:t>
            </w:r>
            <w:r w:rsidRPr="007F6748">
              <w:rPr>
                <w:rFonts w:ascii="Times New Roman" w:hAnsi="Times New Roman" w:cs="Times New Roman"/>
              </w:rPr>
              <w:t>Индивидуальное развитие организма (онтогенез). Причины нарушений развития.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574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Репродуктивное здоровье человека; последствия влияния алкоголя, никотина, наркотических веществ на эмбриональное развитие человека. Жизненные циклы разных групп организмов.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517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Генетика, методы генетики</w:t>
            </w:r>
            <w:r w:rsidRPr="007F6748">
              <w:rPr>
                <w:rFonts w:ascii="Times New Roman" w:hAnsi="Times New Roman" w:cs="Times New Roman"/>
                <w:i/>
              </w:rPr>
              <w:t>.</w:t>
            </w:r>
            <w:r w:rsidRPr="007F6748">
              <w:rPr>
                <w:rFonts w:ascii="Times New Roman" w:hAnsi="Times New Roman" w:cs="Times New Roman"/>
              </w:rPr>
              <w:t xml:space="preserve"> Генетическая терминология и символика.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72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Законы наследственности Г. Менделя.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72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Хромосомная теория наследственности.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70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Определение пола.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60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Сцепленное с полом наследование.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6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Генетика человека. Наследственные заболевания человека и их предупреждение. Этические аспекты в области медицинской генетики. 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87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pStyle w:val="21"/>
              <w:ind w:right="0"/>
              <w:jc w:val="both"/>
              <w:rPr>
                <w:sz w:val="24"/>
                <w:szCs w:val="24"/>
              </w:rPr>
            </w:pPr>
            <w:r w:rsidRPr="007F6748">
              <w:rPr>
                <w:sz w:val="24"/>
                <w:szCs w:val="24"/>
              </w:rPr>
              <w:t>Генотип и среда. Ненаследственная изменчивость.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pStyle w:val="21"/>
              <w:ind w:right="0"/>
              <w:jc w:val="both"/>
              <w:rPr>
                <w:sz w:val="24"/>
                <w:szCs w:val="24"/>
              </w:rPr>
            </w:pPr>
            <w:r w:rsidRPr="007F6748">
              <w:rPr>
                <w:sz w:val="24"/>
                <w:szCs w:val="24"/>
              </w:rPr>
              <w:t>1</w:t>
            </w:r>
          </w:p>
        </w:tc>
      </w:tr>
      <w:tr w:rsidR="00127CAD" w:rsidRPr="007F6748" w:rsidTr="0045702B">
        <w:trPr>
          <w:trHeight w:val="418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Наследственная изменчивость. Мутагены, их влияние на здоровье человека. 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56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Доместикация и селекция.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78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Методы селекции. 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493"/>
        </w:trPr>
        <w:tc>
          <w:tcPr>
            <w:tcW w:w="734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06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Биотехнология, ее направления и перспективы развития.</w:t>
            </w:r>
            <w:r w:rsidRPr="007F6748">
              <w:rPr>
                <w:rFonts w:ascii="Times New Roman" w:hAnsi="Times New Roman" w:cs="Times New Roman"/>
                <w:i/>
              </w:rPr>
              <w:t xml:space="preserve"> </w:t>
            </w:r>
            <w:r w:rsidRPr="007F6748">
              <w:rPr>
                <w:rFonts w:ascii="Times New Roman" w:hAnsi="Times New Roman" w:cs="Times New Roman"/>
              </w:rPr>
              <w:t>Биобезопасность.</w:t>
            </w:r>
          </w:p>
        </w:tc>
        <w:tc>
          <w:tcPr>
            <w:tcW w:w="85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</w:tbl>
    <w:p w:rsidR="00127CAD" w:rsidRPr="007F6748" w:rsidRDefault="00127CAD" w:rsidP="00127CAD">
      <w:pPr>
        <w:ind w:firstLine="700"/>
        <w:rPr>
          <w:rFonts w:ascii="Times New Roman" w:eastAsia="Times New Roman" w:hAnsi="Times New Roman" w:cs="Times New Roman"/>
        </w:rPr>
      </w:pPr>
    </w:p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  <w:r w:rsidRPr="007F6748">
        <w:rPr>
          <w:rFonts w:ascii="Times New Roman" w:hAnsi="Times New Roman" w:cs="Times New Roman"/>
          <w:b/>
          <w:highlight w:val="white"/>
        </w:rPr>
        <w:t>Тематическое планирование</w:t>
      </w:r>
      <w:r w:rsidRPr="007F6748">
        <w:rPr>
          <w:rFonts w:ascii="Times New Roman" w:hAnsi="Times New Roman" w:cs="Times New Roman"/>
          <w:b/>
        </w:rPr>
        <w:t xml:space="preserve"> </w:t>
      </w:r>
      <w:r w:rsidR="00457752">
        <w:rPr>
          <w:rFonts w:ascii="Times New Roman" w:hAnsi="Times New Roman" w:cs="Times New Roman"/>
          <w:b/>
        </w:rPr>
        <w:t xml:space="preserve">рабочей программы в 10 классе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8773"/>
        <w:gridCol w:w="763"/>
      </w:tblGrid>
      <w:tr w:rsidR="00127CAD" w:rsidRPr="007F6748" w:rsidTr="0045702B">
        <w:trPr>
          <w:trHeight w:val="694"/>
        </w:trPr>
        <w:tc>
          <w:tcPr>
            <w:tcW w:w="709" w:type="dxa"/>
            <w:vMerge w:val="restart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21" w:type="dxa"/>
            <w:vMerge w:val="restart"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Изучаемый раздел, тема урока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часы</w:t>
            </w:r>
          </w:p>
        </w:tc>
      </w:tr>
      <w:tr w:rsidR="00127CAD" w:rsidRPr="007F6748" w:rsidTr="0045702B">
        <w:trPr>
          <w:trHeight w:val="693"/>
        </w:trPr>
        <w:tc>
          <w:tcPr>
            <w:tcW w:w="709" w:type="dxa"/>
            <w:vMerge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vMerge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</w:tr>
      <w:tr w:rsidR="00127CAD" w:rsidRPr="007F6748" w:rsidTr="0045702B">
        <w:tc>
          <w:tcPr>
            <w:tcW w:w="709" w:type="dxa"/>
          </w:tcPr>
          <w:p w:rsidR="00127CAD" w:rsidRPr="00614B8D" w:rsidRDefault="00127CAD" w:rsidP="004570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  <w:b/>
              </w:rPr>
              <w:t>Биология как комплекс наук о живой природе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 Биология как комплексная наука. Современные направления в биологии.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Связь биологии с другими науками. Выполнение законов физики и химии в живой природе. Синтез </w:t>
            </w:r>
            <w:proofErr w:type="gramStart"/>
            <w:r w:rsidRPr="007F6748">
              <w:rPr>
                <w:rFonts w:ascii="Times New Roman" w:hAnsi="Times New Roman" w:cs="Times New Roman"/>
              </w:rPr>
              <w:t>естественно-научного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F6748">
              <w:rPr>
                <w:rFonts w:ascii="Times New Roman" w:hAnsi="Times New Roman" w:cs="Times New Roman"/>
              </w:rPr>
              <w:t>социогуманитарного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 знания на </w:t>
            </w:r>
            <w:r w:rsidRPr="007F6748">
              <w:rPr>
                <w:rFonts w:ascii="Times New Roman" w:hAnsi="Times New Roman" w:cs="Times New Roman"/>
              </w:rPr>
              <w:lastRenderedPageBreak/>
              <w:t>современном этапе развития цивилизации. Практическое значение биологических знаний.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Биологические системы как предмет изучения биологии. Основные принципы организации и функционирования биологических систем. Биологические системы разных уровней организации.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Гипотезы и теории, их роль в формировании современной </w:t>
            </w:r>
            <w:proofErr w:type="gramStart"/>
            <w:r w:rsidRPr="007F6748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картины мира.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Методы научного познания органического мира. Экспериментальные методы в биологии, статистическая обработка данных.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614B8D" w:rsidRDefault="00127CAD" w:rsidP="0045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  <w:b/>
              </w:rPr>
              <w:t>Структурные и функциональные основы жизни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Молекулярные основы жизни. Макроэлементы и микроэлементы.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Неорганические вещества. Вода, ее роль в живой природе. Гидрофильность и гидрофобность. Роль минеральных солей в клетке.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Органические вещества, понятие о регулярных и нерегулярных биополимерах.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Углеводы. Моносахариды, олигосахариды и полисахариды. Функции углеводов. 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Липиды. Функции липидов.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Белки. Функции белков. Механизм действия ферментов.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Лабораторная работа № 1 «</w:t>
            </w:r>
            <w:r w:rsidRPr="007F6748">
              <w:rPr>
                <w:rFonts w:ascii="Times New Roman" w:eastAsia="Times New Roman" w:hAnsi="Times New Roman" w:cs="Times New Roman"/>
              </w:rPr>
              <w:t xml:space="preserve">Изучение ферментативного расщепления пероксида водорода в </w:t>
            </w:r>
            <w:r w:rsidRPr="007F6748">
              <w:rPr>
                <w:rFonts w:ascii="Times New Roman" w:hAnsi="Times New Roman" w:cs="Times New Roman"/>
              </w:rPr>
              <w:t>растительных и животных клетках»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Нуклеиновые кислоты. ДНК: строение, свойства, местоположение, функции.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РНК: строение, виды, функции.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АТФ: строение, функции. Другие органические вещества клетки. </w:t>
            </w:r>
            <w:proofErr w:type="spellStart"/>
            <w:r w:rsidRPr="007F6748">
              <w:rPr>
                <w:rFonts w:ascii="Times New Roman" w:hAnsi="Times New Roman" w:cs="Times New Roman"/>
              </w:rPr>
              <w:t>Нанотехнологии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 в биологии.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proofErr w:type="spellStart"/>
            <w:r w:rsidRPr="007F6748">
              <w:rPr>
                <w:rFonts w:ascii="Times New Roman" w:hAnsi="Times New Roman" w:cs="Times New Roman"/>
              </w:rPr>
              <w:t>Нанотехнологии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 в биологии.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Клетка – структурная и функциональная единица организма. Развитие цитологии.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Современные методы изучения клетки. Клеточная теория в свете современных данных о строении и функциях клетки. Теория </w:t>
            </w:r>
            <w:proofErr w:type="spellStart"/>
            <w:r w:rsidRPr="007F6748">
              <w:rPr>
                <w:rFonts w:ascii="Times New Roman" w:hAnsi="Times New Roman" w:cs="Times New Roman"/>
              </w:rPr>
              <w:t>симбиогенеза</w:t>
            </w:r>
            <w:proofErr w:type="spellEnd"/>
            <w:r w:rsidRPr="007F67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Основные части и органоиды клетки.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Строение и функции биологических мембран.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Цитоплазма. Ядро. Строение и функции хромосом.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Мембранные и </w:t>
            </w:r>
            <w:proofErr w:type="spellStart"/>
            <w:r w:rsidRPr="007F6748">
              <w:rPr>
                <w:rFonts w:ascii="Times New Roman" w:hAnsi="Times New Roman" w:cs="Times New Roman"/>
              </w:rPr>
              <w:t>немембранные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 органоиды.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proofErr w:type="spellStart"/>
            <w:r w:rsidRPr="007F6748">
              <w:rPr>
                <w:rFonts w:ascii="Times New Roman" w:hAnsi="Times New Roman" w:cs="Times New Roman"/>
              </w:rPr>
              <w:t>Цитоскелет</w:t>
            </w:r>
            <w:proofErr w:type="spellEnd"/>
            <w:r w:rsidRPr="007F6748">
              <w:rPr>
                <w:rFonts w:ascii="Times New Roman" w:hAnsi="Times New Roman" w:cs="Times New Roman"/>
              </w:rPr>
              <w:t>. Включения. Основные отличительные особенности клеток прокариот. Отличительные особенности клеток эукариот.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Лабораторная работа № 2 «</w:t>
            </w:r>
            <w:r w:rsidRPr="007F6748">
              <w:rPr>
                <w:rFonts w:ascii="Times New Roman" w:eastAsia="Times New Roman" w:hAnsi="Times New Roman" w:cs="Times New Roman"/>
              </w:rPr>
              <w:t>Сравнение строения клеток растений,</w:t>
            </w:r>
            <w:r w:rsidRPr="007F6748">
              <w:rPr>
                <w:rFonts w:ascii="Times New Roman" w:hAnsi="Times New Roman" w:cs="Times New Roman"/>
              </w:rPr>
              <w:t xml:space="preserve"> животных, грибов и бактерий»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Вирусы — неклеточная форма жизни.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Способы передачи вирусных инфекций и меры профилактики вирусных заболеваний. Вирусология, ее практическое значение.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Клеточный метаболизм. Ферментативный характер реакций обмена веществ.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Этапы энергетического обмена.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Аэробное и анаэробное дыхание.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Роль клеточных органоидов в процессах энергетического обмена. Автотрофы и гетеротрофы.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Фотосинтез. Фазы фотосинтеза.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Фотосинтез. Фазы фотосинтеза.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Хемосинтез, его значение.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Обобщающий урок по теме: Обеспечение клеток энергией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Наследственная информация и ее реализация в клетке.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Генетический код, его свойства.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Эволюция представлений о гене. Современные представления о гене и геноме.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Биосинтез белка, реакции матричного синтеза.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Регуляция работы генов и процессов обмена веще</w:t>
            </w:r>
            <w:proofErr w:type="gramStart"/>
            <w:r w:rsidRPr="007F6748">
              <w:rPr>
                <w:rFonts w:ascii="Times New Roman" w:hAnsi="Times New Roman"/>
                <w:sz w:val="24"/>
                <w:szCs w:val="24"/>
              </w:rPr>
              <w:t>ств в кл</w:t>
            </w:r>
            <w:proofErr w:type="gramEnd"/>
            <w:r w:rsidRPr="007F6748">
              <w:rPr>
                <w:rFonts w:ascii="Times New Roman" w:hAnsi="Times New Roman"/>
                <w:sz w:val="24"/>
                <w:szCs w:val="24"/>
              </w:rPr>
              <w:t>етке.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Генная инженерия, </w:t>
            </w:r>
            <w:proofErr w:type="spellStart"/>
            <w:r w:rsidRPr="007F6748">
              <w:rPr>
                <w:rFonts w:ascii="Times New Roman" w:hAnsi="Times New Roman" w:cs="Times New Roman"/>
              </w:rPr>
              <w:t>геномика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6748">
              <w:rPr>
                <w:rFonts w:ascii="Times New Roman" w:hAnsi="Times New Roman" w:cs="Times New Roman"/>
              </w:rPr>
              <w:t>протеомика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. Нарушение биохимических процессов в клетке под влиянием мутагенов и </w:t>
            </w:r>
            <w:proofErr w:type="spellStart"/>
            <w:r w:rsidRPr="007F6748">
              <w:rPr>
                <w:rFonts w:ascii="Times New Roman" w:hAnsi="Times New Roman" w:cs="Times New Roman"/>
              </w:rPr>
              <w:t>наркогенных</w:t>
            </w:r>
            <w:proofErr w:type="spellEnd"/>
            <w:r w:rsidRPr="007F6748">
              <w:rPr>
                <w:rFonts w:ascii="Times New Roman" w:hAnsi="Times New Roman" w:cs="Times New Roman"/>
              </w:rPr>
              <w:t xml:space="preserve"> веществ.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 xml:space="preserve">Генетический код и его свойства </w:t>
            </w:r>
          </w:p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proofErr w:type="gramStart"/>
            <w:r w:rsidRPr="007F6748">
              <w:rPr>
                <w:rFonts w:ascii="Times New Roman" w:hAnsi="Times New Roman" w:cs="Times New Roman"/>
              </w:rPr>
              <w:t>П</w:t>
            </w:r>
            <w:proofErr w:type="gramEnd"/>
            <w:r w:rsidRPr="007F6748">
              <w:rPr>
                <w:rFonts w:ascii="Times New Roman" w:hAnsi="Times New Roman" w:cs="Times New Roman"/>
              </w:rPr>
              <w:t>\р№1 «</w:t>
            </w:r>
            <w:r w:rsidRPr="007F6748">
              <w:rPr>
                <w:rFonts w:ascii="Times New Roman" w:eastAsia="Times New Roman" w:hAnsi="Times New Roman" w:cs="Times New Roman"/>
              </w:rPr>
              <w:t>Решение элементарных задач по молекулярной биологии</w:t>
            </w:r>
            <w:r w:rsidRPr="007F67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Решение заданий по цитологии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Обобщающий урок по теме: Наследственная информация и реализация её в клетке.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Клеточный цикл: интерфаза и деление.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Митоз, значение митоза, фазы митоза.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Соматические и половые клетки.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Мейоз, значение мейоза, фазы мейоза.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Мейоз, значение мейоза, фазы мейоза.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Мейоз в жизненном цикле организмов.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Формирование половых клеток у цветковых растений и позвоночных животных.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Регуляция деления клеток, нарушения регуляции как причина заболеваний. Стволовые клетки.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Обобщающий урок по теме: Индивидуальное развитие и размножение организмов.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614B8D" w:rsidRDefault="00127CAD" w:rsidP="004570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  <w:b/>
              </w:rPr>
              <w:t>Организм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Особенности одноклеточных, колониальных и многоклеточных организмов.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Взаимосвязь тканей, органов, систем органов как основа целостности организма.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Основные процессы, происходящие в организме: питание и пищеварение, движение, транспорт веществ, выделение, раздражимость, регуляция у организмов.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Поддержание гомеостаза, принцип обратной связи.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Размножение организмов. Бесполое и половое размножение.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Двойное оплодотворение у цветковых растений.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 xml:space="preserve">Виды оплодотворения у животных.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309"/>
        </w:trPr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Способы размножения у растений и животных. Партеногенез.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Онтогенез. Эмбриональное развитие.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Постэмбриональное развитие.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Прямое и непрямое развитие. Жизненные циклы разных групп организмов.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Регуляция индивидуального развития. Причины нарушений развития организмов.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История возникновения и развития генетики, методы генетики.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proofErr w:type="gramStart"/>
            <w:r w:rsidRPr="007F6748">
              <w:rPr>
                <w:rFonts w:ascii="Times New Roman" w:hAnsi="Times New Roman" w:cs="Times New Roman"/>
              </w:rPr>
              <w:t>Генетические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 терминология и символика. Генотип и фенотип.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Вероятностный характер законов генетики.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Законы наследственности Г. Менделя и условия их выполнения.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Цитологические основы закономерностей наследования. Анализирующее скрещивание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Решение генетических задач.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Хромосомная теория наследственности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Сцепленное наследование, кроссинговер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Определение пола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Сцепленное с полом наследование.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Взаимодействие аллельных и неаллельных генов.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Генетические основы индивидуального развития. Генетическое картирование.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Лабораторная работа № 3  «</w:t>
            </w:r>
            <w:r w:rsidRPr="007F6748">
              <w:rPr>
                <w:rFonts w:ascii="Times New Roman" w:eastAsia="Times New Roman" w:hAnsi="Times New Roman" w:cs="Times New Roman"/>
              </w:rPr>
              <w:t>Составление и анализ родословных человека</w:t>
            </w:r>
            <w:r w:rsidRPr="007F6748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Решение комбинированных задач по генетике.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Решение комбинированных задач по генетике.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Обобщающий урок по теме: Основные закономерности явлений наследственности.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Генетика человека, методы изучения генетики человека.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Репродуктивное здоровье человека.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Наследственные заболевания человека, их предупреждение. Значение генетики для медицины, этические аспекты в области медицинской генетики.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Генотип и среда. Ненаследственная изменчивость.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 xml:space="preserve"> Норма реакции признака.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Лабораторная работа № 4 «</w:t>
            </w:r>
            <w:r w:rsidRPr="007F6748">
              <w:rPr>
                <w:rFonts w:ascii="Times New Roman" w:eastAsia="Times New Roman" w:hAnsi="Times New Roman" w:cs="Times New Roman"/>
              </w:rPr>
              <w:t>Изучение изменчивости, построение вариационного ряда и вариаци</w:t>
            </w:r>
            <w:r w:rsidRPr="007F6748">
              <w:rPr>
                <w:rFonts w:ascii="Times New Roman" w:hAnsi="Times New Roman" w:cs="Times New Roman"/>
              </w:rPr>
              <w:t>онной кривой»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 xml:space="preserve"> Наследственная изменчивость.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Комбинативная изменчивость, ее источники.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Виды наследственной изменчивости.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 xml:space="preserve">  Мутации, виды мутаций.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 xml:space="preserve"> Мутагены, их влияние на организмы. Мутации как причина онкологических заболеваний.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Внеядерная наследственность и изменчивость.</w:t>
            </w:r>
            <w:r w:rsidRPr="007F674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F6748">
              <w:rPr>
                <w:rFonts w:ascii="Times New Roman" w:hAnsi="Times New Roman" w:cs="Times New Roman"/>
              </w:rPr>
              <w:t>Эпигенетика</w:t>
            </w:r>
            <w:proofErr w:type="spellEnd"/>
            <w:r w:rsidRPr="007F67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F6748">
              <w:rPr>
                <w:rFonts w:ascii="Times New Roman" w:hAnsi="Times New Roman"/>
                <w:sz w:val="24"/>
                <w:szCs w:val="24"/>
              </w:rPr>
              <w:t xml:space="preserve">Обобщающий урок по теме: Основные закономерности явлений изменчивости.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Доместикация и селекция. 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Центры одомашнивания животных и центры происхождения культурных растений.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 xml:space="preserve"> Методы селекции, их генетические основы.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Искусственный отбор.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 xml:space="preserve"> Ускорение и повышение точности отбора с помощью современных методов генетики и биотехнологии.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 xml:space="preserve"> Гетерозис и его использование в селекции.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Расширение генетического разнообразия селекционного материала: полиплоидия, отдаленная гибридизация.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 xml:space="preserve"> Расширение генетического разнообразия селекционного материала: экспериментальный мутагенез, клеточная инженерия.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F6748">
              <w:rPr>
                <w:rFonts w:ascii="Times New Roman" w:hAnsi="Times New Roman"/>
                <w:sz w:val="24"/>
                <w:szCs w:val="24"/>
              </w:rPr>
              <w:t>Расширение генетического разнообразия селекционного материала: хромосомная инженерия, генная инженерия.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Биобезопасность.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c>
          <w:tcPr>
            <w:tcW w:w="709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6521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Обобщающий урок по теме: Селекция</w:t>
            </w:r>
          </w:p>
        </w:tc>
        <w:tc>
          <w:tcPr>
            <w:tcW w:w="56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</w:tbl>
    <w:p w:rsidR="00127CAD" w:rsidRPr="007F6748" w:rsidRDefault="00127CAD" w:rsidP="00127CAD">
      <w:pPr>
        <w:ind w:firstLine="700"/>
        <w:rPr>
          <w:rFonts w:ascii="Times New Roman" w:hAnsi="Times New Roman" w:cs="Times New Roman"/>
        </w:rPr>
      </w:pPr>
    </w:p>
    <w:p w:rsidR="00127CAD" w:rsidRPr="007F6748" w:rsidRDefault="00127CAD" w:rsidP="00127CAD">
      <w:pPr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  <w:highlight w:val="white"/>
        </w:rPr>
        <w:t>Тематическое планирование</w:t>
      </w:r>
      <w:r w:rsidR="00457752">
        <w:rPr>
          <w:rFonts w:ascii="Times New Roman" w:hAnsi="Times New Roman" w:cs="Times New Roman"/>
          <w:b/>
        </w:rPr>
        <w:t xml:space="preserve"> рабочей программы в 11 классе </w:t>
      </w:r>
    </w:p>
    <w:tbl>
      <w:tblPr>
        <w:tblpPr w:leftFromText="180" w:rightFromText="180" w:vertAnchor="text" w:tblpX="-459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797"/>
        <w:gridCol w:w="1842"/>
      </w:tblGrid>
      <w:tr w:rsidR="00127CAD" w:rsidRPr="007F6748" w:rsidTr="0045702B">
        <w:trPr>
          <w:trHeight w:val="517"/>
        </w:trPr>
        <w:tc>
          <w:tcPr>
            <w:tcW w:w="675" w:type="dxa"/>
            <w:vMerge w:val="restart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vMerge w:val="restart"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842" w:type="dxa"/>
            <w:vMerge w:val="restart"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Кол-во</w:t>
            </w:r>
          </w:p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часов</w:t>
            </w:r>
          </w:p>
        </w:tc>
      </w:tr>
      <w:tr w:rsidR="00127CAD" w:rsidRPr="007F6748" w:rsidTr="0045702B">
        <w:trPr>
          <w:trHeight w:val="517"/>
        </w:trPr>
        <w:tc>
          <w:tcPr>
            <w:tcW w:w="675" w:type="dxa"/>
            <w:vMerge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vMerge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27CAD" w:rsidRPr="007F6748" w:rsidRDefault="00127CAD" w:rsidP="004570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CAD" w:rsidRPr="007F6748" w:rsidTr="0045702B">
        <w:trPr>
          <w:trHeight w:val="423"/>
        </w:trPr>
        <w:tc>
          <w:tcPr>
            <w:tcW w:w="675" w:type="dxa"/>
          </w:tcPr>
          <w:p w:rsidR="00127CAD" w:rsidRPr="00614B8D" w:rsidRDefault="00127CAD" w:rsidP="004570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  <w:b/>
              </w:rPr>
              <w:t>Теория эволюции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  <w:b/>
                <w:bCs/>
              </w:rPr>
            </w:pPr>
            <w:r w:rsidRPr="007F6748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 </w:t>
            </w:r>
            <w:r w:rsidRPr="007F6748">
              <w:rPr>
                <w:rFonts w:ascii="Times New Roman" w:eastAsia="Times New Roman" w:hAnsi="Times New Roman" w:cs="Times New Roman"/>
              </w:rPr>
              <w:t xml:space="preserve"> Развитие эволюционных идей, эволюционная теория Ч. Дарвина.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37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Развитие эволюционных идей, эволюционная теория Ч. Дарвина.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pStyle w:val="body"/>
            </w:pPr>
            <w:r w:rsidRPr="007F6748">
              <w:t>Синтетическая теория эволюции.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Свидетельства эволюции живой природы.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Микроэволюция</w:t>
            </w:r>
            <w:proofErr w:type="spellEnd"/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Макроэволюция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Вид, его критерии.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Популяция – элементарная единица эволюции.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Движущие силы эволюции, их влияние на генофонд популяции.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Направления эволюции.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pStyle w:val="body"/>
            </w:pPr>
            <w:r w:rsidRPr="007F6748">
              <w:t>Многообразие организмов как результат эволюции.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471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1</w:t>
            </w:r>
            <w:r w:rsidRPr="007F674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Принципы классификации, систематика. 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  <w:b/>
              </w:rPr>
              <w:t>Развитие жизни на Земле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  <w:b/>
                <w:bCs/>
              </w:rPr>
            </w:pPr>
            <w:r w:rsidRPr="007F674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Гипотезы происхождения жизни на Земле.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302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Основные этапы эволюции органического мира на Земле. 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1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Современные представления о происхождении человека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83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  <w:bCs/>
              </w:rPr>
            </w:pPr>
            <w:r w:rsidRPr="007F67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  <w:b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Эволюция человека (антропогенез).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4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Движущие силы антропогенеза.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339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Расы человека, их происхождение и единство.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339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  <w:b/>
              </w:rPr>
              <w:t>Организмы и окружающая среда</w:t>
            </w:r>
          </w:p>
        </w:tc>
        <w:tc>
          <w:tcPr>
            <w:tcW w:w="1842" w:type="dxa"/>
          </w:tcPr>
          <w:p w:rsidR="00127CAD" w:rsidRPr="00614B8D" w:rsidRDefault="00127CAD" w:rsidP="0045702B">
            <w:pPr>
              <w:rPr>
                <w:rFonts w:ascii="Times New Roman" w:hAnsi="Times New Roman" w:cs="Times New Roman"/>
                <w:b/>
              </w:rPr>
            </w:pPr>
            <w:r w:rsidRPr="00614B8D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127CAD" w:rsidRPr="007F6748" w:rsidTr="0045702B">
        <w:trPr>
          <w:trHeight w:val="560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Приспособления организмов к действию экологических факторов.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5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Биогеоценоз.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560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Экосистема.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72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Разнообразие экосистем.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434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Взаимоотношения популяций разных видов в экосистеме.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323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  <w:bCs/>
              </w:rPr>
            </w:pPr>
            <w:r w:rsidRPr="007F6748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  <w:b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Круговорот веществ и поток энергии в экосистеме.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424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pStyle w:val="body"/>
            </w:pPr>
            <w:r w:rsidRPr="007F6748">
              <w:t>Устойчивость и динамика экосистем.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72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Последствия влияния деятельности человека на экосистемы.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83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Сохранение биоразнообразия как основа устойчивости экосистемы.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400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Структура биосферы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54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Style w:val="a8"/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Закономерности существования биосферы.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465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Круговороты веществ в биосфере.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72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pStyle w:val="body"/>
            </w:pPr>
            <w:r w:rsidRPr="007F6748">
              <w:t>Глобальные антропогенные изменения в биосфере.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72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pStyle w:val="body"/>
            </w:pPr>
            <w:r w:rsidRPr="007F6748">
              <w:t>Глобальные антропогенные изменения в биосфере.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72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Проблемы устойчивого развития.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02B">
        <w:trPr>
          <w:trHeight w:val="272"/>
        </w:trPr>
        <w:tc>
          <w:tcPr>
            <w:tcW w:w="675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97" w:type="dxa"/>
          </w:tcPr>
          <w:p w:rsidR="00127CAD" w:rsidRPr="007F6748" w:rsidRDefault="00127CAD" w:rsidP="0045702B">
            <w:pPr>
              <w:pStyle w:val="body"/>
            </w:pPr>
            <w:r w:rsidRPr="007F6748">
              <w:t>Перспективы развития биологических наук.</w:t>
            </w:r>
          </w:p>
        </w:tc>
        <w:tc>
          <w:tcPr>
            <w:tcW w:w="1842" w:type="dxa"/>
          </w:tcPr>
          <w:p w:rsidR="00127CAD" w:rsidRPr="007F6748" w:rsidRDefault="00127CAD" w:rsidP="0045702B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</w:tbl>
    <w:p w:rsidR="00127CAD" w:rsidRPr="007F6748" w:rsidRDefault="00127CAD" w:rsidP="00127CAD">
      <w:pPr>
        <w:rPr>
          <w:rFonts w:ascii="Times New Roman" w:hAnsi="Times New Roman" w:cs="Times New Roman"/>
        </w:rPr>
      </w:pPr>
    </w:p>
    <w:p w:rsidR="00127CAD" w:rsidRPr="007F6748" w:rsidRDefault="00127CAD" w:rsidP="00127CAD">
      <w:pPr>
        <w:rPr>
          <w:rFonts w:ascii="Times New Roman" w:hAnsi="Times New Roman" w:cs="Times New Roman"/>
          <w:b/>
        </w:rPr>
      </w:pPr>
      <w:r w:rsidRPr="007F6748">
        <w:rPr>
          <w:rFonts w:ascii="Times New Roman" w:hAnsi="Times New Roman" w:cs="Times New Roman"/>
          <w:b/>
          <w:highlight w:val="white"/>
        </w:rPr>
        <w:t>Тематическое планирование</w:t>
      </w:r>
      <w:r w:rsidR="00457752">
        <w:rPr>
          <w:rFonts w:ascii="Times New Roman" w:hAnsi="Times New Roman" w:cs="Times New Roman"/>
          <w:b/>
        </w:rPr>
        <w:t xml:space="preserve"> рабочей программы в 11 классе </w:t>
      </w:r>
    </w:p>
    <w:tbl>
      <w:tblPr>
        <w:tblpPr w:leftFromText="180" w:rightFromText="180" w:vertAnchor="text" w:horzAnchor="margin" w:tblpX="-238" w:tblpY="1259"/>
        <w:tblW w:w="10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40"/>
        <w:gridCol w:w="528"/>
        <w:gridCol w:w="34"/>
        <w:gridCol w:w="8046"/>
        <w:gridCol w:w="34"/>
        <w:gridCol w:w="2092"/>
        <w:gridCol w:w="34"/>
      </w:tblGrid>
      <w:tr w:rsidR="00127CAD" w:rsidRPr="007F6748" w:rsidTr="00457752">
        <w:trPr>
          <w:gridBefore w:val="2"/>
          <w:wBefore w:w="74" w:type="dxa"/>
          <w:trHeight w:val="517"/>
        </w:trPr>
        <w:tc>
          <w:tcPr>
            <w:tcW w:w="562" w:type="dxa"/>
            <w:gridSpan w:val="2"/>
            <w:vMerge w:val="restart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</w:p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  <w:vMerge w:val="restart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126" w:type="dxa"/>
            <w:gridSpan w:val="2"/>
            <w:vMerge w:val="restart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Кол часов</w:t>
            </w:r>
          </w:p>
        </w:tc>
      </w:tr>
      <w:tr w:rsidR="00127CAD" w:rsidRPr="007F6748" w:rsidTr="00457752">
        <w:trPr>
          <w:gridBefore w:val="2"/>
          <w:wBefore w:w="74" w:type="dxa"/>
          <w:trHeight w:val="517"/>
        </w:trPr>
        <w:tc>
          <w:tcPr>
            <w:tcW w:w="562" w:type="dxa"/>
            <w:gridSpan w:val="2"/>
            <w:vMerge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  <w:vMerge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Merge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080" w:type="dxa"/>
            <w:gridSpan w:val="2"/>
          </w:tcPr>
          <w:p w:rsidR="00127CAD" w:rsidRPr="00614B8D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  <w:b/>
              </w:rPr>
              <w:t>Теория эволюции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32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Развитие эволюционных идей.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Научные взгляды К. Линнея.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Научные взгляды  Ж.Б. Ламарка.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Эволюционная теория Ч. Дарвина.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 xml:space="preserve"> </w:t>
            </w:r>
            <w:r w:rsidRPr="007F6748">
              <w:rPr>
                <w:rFonts w:ascii="Times New Roman" w:eastAsia="Times New Roman" w:hAnsi="Times New Roman" w:cs="Times New Roman"/>
              </w:rPr>
              <w:t xml:space="preserve"> Свидетельства эволюции живой природы: палеонтологические.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Свидетельства эволюции живой природы: сравнительно-анатомические.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Свидетельства эволюции живой природы: эмбриологические. 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Свидетельства эволюции живой природы: биогеографические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Свидетельства эволюции живой природы: молекулярно-генетические.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Развитие представлений о виде.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Вид, его критерии.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Лабораторная работа № 1 «</w:t>
            </w:r>
            <w:r w:rsidRPr="007F6748">
              <w:rPr>
                <w:rFonts w:ascii="Times New Roman" w:eastAsia="Times New Roman" w:hAnsi="Times New Roman" w:cs="Times New Roman"/>
              </w:rPr>
              <w:t>Сравнение видов по морфологическому критерию»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  <w:trHeight w:val="519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Популяция как форма существования вида и как элементарная единица эволюции.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Синтетическая теория эволюции.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Микроэволюция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Макроэволюция.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Движущие силы эволюции, их влияние на генофонд популяции.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Движущие силы эволюции, их влияние на генофонд популяции.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Дрейф генов и случайные ненаправленные изменения генофонда популяции.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Уравнение Харди–</w:t>
            </w: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Вайнберга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Молекулярно-генетические механизмы эволюции.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Формы естественного отбора: движущая, стабилизирующая, </w:t>
            </w: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дизруптивная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Формы естественного отбора: движущая, стабилизирующая, </w:t>
            </w: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дизруптивная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Механизмы адаптаций.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Коэволюция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Роль эволюционной теории в формировании </w:t>
            </w:r>
            <w:proofErr w:type="gramStart"/>
            <w:r w:rsidRPr="007F6748">
              <w:rPr>
                <w:rFonts w:ascii="Times New Roman" w:eastAsia="Times New Roman" w:hAnsi="Times New Roman" w:cs="Times New Roman"/>
              </w:rPr>
              <w:t>естественно-научной</w:t>
            </w:r>
            <w:proofErr w:type="gramEnd"/>
            <w:r w:rsidRPr="007F6748">
              <w:rPr>
                <w:rFonts w:ascii="Times New Roman" w:eastAsia="Times New Roman" w:hAnsi="Times New Roman" w:cs="Times New Roman"/>
              </w:rPr>
              <w:t xml:space="preserve"> картины мира.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Многообразие организмов и приспособленность организмов к среде обитания как результат эволюции.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Многообразие организмов и приспособленность организмов к среде обитания как результат эволюции.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Принципы классификации, систематика.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Принципы классификации, систематика.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Основные систематические группы органического мира.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Современные подходы к классификации организмов.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gridBefore w:val="1"/>
          <w:gridAfter w:val="1"/>
          <w:wBefore w:w="34" w:type="dxa"/>
          <w:wAfter w:w="34" w:type="dxa"/>
        </w:trPr>
        <w:tc>
          <w:tcPr>
            <w:tcW w:w="568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  <w:b/>
              </w:rPr>
              <w:t>Развитие жизни на Земле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14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Методы датировки событий прошлого, геохронологическая шкала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Гипотезы происхождения жизни на Земле.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Гипотезы происхождения жизни на Земле.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Основные этапы эволюции биосферы Земли.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Ключевые события в эволюции растений и животных.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Ключевые события в эволюции растений и животных.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Вымирание видов и его причины</w:t>
            </w:r>
            <w:r w:rsidRPr="007F6748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trHeight w:val="583"/>
        </w:trPr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Современные представления о происхождении человека.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Современные представления о происхождении человека.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trHeight w:val="462"/>
        </w:trPr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Систематическое положение человека.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trHeight w:val="422"/>
        </w:trPr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Эволюция человека.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Факторы эволюции человека.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Расы человека, их происхождение и единство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Расы человека, их происхождение и единство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  <w:b/>
              </w:rPr>
              <w:t>Организмы и окружающая среда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45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Экологические факторы и закономерности их влияния на организмы (принцип толерантности, лимитирующие факторы).</w:t>
            </w:r>
            <w:r w:rsidRPr="007F6748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Экологические факторы и закономерности их влияния на организмы (принцип толерантности, лимитирующие факторы).</w:t>
            </w:r>
            <w:r w:rsidRPr="007F6748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rPr>
          <w:trHeight w:val="431"/>
        </w:trPr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Приспособления организмов к действию экологических факторов.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Биологические ритмы.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Взаимодействие экологических факторов.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Взаимодействие экологических факторов.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Экологическая ниша.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proofErr w:type="gramStart"/>
            <w:r w:rsidRPr="007F6748">
              <w:rPr>
                <w:rFonts w:ascii="Times New Roman" w:hAnsi="Times New Roman" w:cs="Times New Roman"/>
              </w:rPr>
              <w:t>П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\р№1 « </w:t>
            </w:r>
            <w:r w:rsidRPr="007F6748">
              <w:rPr>
                <w:rFonts w:ascii="Times New Roman" w:eastAsia="Times New Roman" w:hAnsi="Times New Roman" w:cs="Times New Roman"/>
              </w:rPr>
              <w:t>Сравнение анатомического строения растений разных мест обитания.»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Биогеоценоз.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 Экосистема.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Компоненты экосистемы.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Компоненты экосистемы.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Трофические уровни.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Типы пищевых цепей.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Типы пищевых цепей.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Пищевая сеть.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Лабораторная работа № 2 «</w:t>
            </w:r>
            <w:r w:rsidRPr="007F6748">
              <w:rPr>
                <w:rFonts w:ascii="Times New Roman" w:eastAsia="Times New Roman" w:hAnsi="Times New Roman" w:cs="Times New Roman"/>
              </w:rPr>
              <w:t>Составление пищевых цепей</w:t>
            </w:r>
            <w:proofErr w:type="gramStart"/>
            <w:r w:rsidRPr="007F6748">
              <w:rPr>
                <w:rFonts w:ascii="Times New Roman" w:eastAsia="Times New Roman" w:hAnsi="Times New Roman" w:cs="Times New Roman"/>
              </w:rPr>
              <w:t>.»</w:t>
            </w:r>
            <w:proofErr w:type="gramEnd"/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Круговорот веществ и поток энергии в экосистеме.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Круговорот веществ и поток энергии в экосистеме.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Биотические взаимоотношения организмов в экосистеме.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Свойства экосистем.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Свойства экосистем.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Продуктивность и биомасса экосистем разных типов.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Продуктивность и биомасса экосистем разных типов.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proofErr w:type="gramStart"/>
            <w:r w:rsidRPr="007F6748">
              <w:rPr>
                <w:rFonts w:ascii="Times New Roman" w:hAnsi="Times New Roman" w:cs="Times New Roman"/>
              </w:rPr>
              <w:t>П</w:t>
            </w:r>
            <w:proofErr w:type="gramEnd"/>
            <w:r w:rsidRPr="007F6748">
              <w:rPr>
                <w:rFonts w:ascii="Times New Roman" w:hAnsi="Times New Roman" w:cs="Times New Roman"/>
              </w:rPr>
              <w:t xml:space="preserve">\р№2 « </w:t>
            </w:r>
            <w:r w:rsidRPr="007F6748">
              <w:rPr>
                <w:rFonts w:ascii="Times New Roman" w:eastAsia="Times New Roman" w:hAnsi="Times New Roman" w:cs="Times New Roman"/>
              </w:rPr>
              <w:t>Изучение и описание экосистем своей местности.»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Сукцессия.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Саморегуляция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 xml:space="preserve"> экосистем.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Саморегуляция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 xml:space="preserve"> экосистем.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Последствия влияния деятельности человека на экосистемы.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Последствия влияния деятельности человека на экосистемы.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Необходимость сохранения биоразнообразия экосистемы.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Агроценозы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>, их особенности.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proofErr w:type="spellStart"/>
            <w:r w:rsidRPr="007F6748">
              <w:rPr>
                <w:rFonts w:ascii="Times New Roman" w:eastAsia="Times New Roman" w:hAnsi="Times New Roman" w:cs="Times New Roman"/>
              </w:rPr>
              <w:t>Агроценозы</w:t>
            </w:r>
            <w:proofErr w:type="spellEnd"/>
            <w:r w:rsidRPr="007F6748">
              <w:rPr>
                <w:rFonts w:ascii="Times New Roman" w:eastAsia="Times New Roman" w:hAnsi="Times New Roman" w:cs="Times New Roman"/>
              </w:rPr>
              <w:t>, их особенности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Учение В.И. Вернадского о биосфере, ноосфера.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Учение В.И. Вернадского о биосфере, ноосфера.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Закономерности существования биосферы.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Компоненты биосферы и их роль.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Компоненты биосферы и их роль.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Круговороты веществ в биосфере.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Круговороты веществ в биосфере.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Биогенная миграция атомов.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Основные биомы Земли.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Роль человека в биосфере.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Антропогенное воздействие на биосферу.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Природные ресурсы и рациональное природопользование.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Природные ресурсы и рациональное природопользование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Загрязнение биосферы.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7F6748">
              <w:rPr>
                <w:rFonts w:ascii="Times New Roman" w:hAnsi="Times New Roman" w:cs="Times New Roman"/>
              </w:rPr>
              <w:t>П</w:t>
            </w:r>
            <w:proofErr w:type="gramEnd"/>
            <w:r w:rsidRPr="007F6748">
              <w:rPr>
                <w:rFonts w:ascii="Times New Roman" w:hAnsi="Times New Roman" w:cs="Times New Roman"/>
              </w:rPr>
              <w:t>\р№3 «</w:t>
            </w:r>
            <w:r w:rsidRPr="007F6748">
              <w:rPr>
                <w:rFonts w:ascii="Times New Roman" w:eastAsia="Times New Roman" w:hAnsi="Times New Roman" w:cs="Times New Roman"/>
              </w:rPr>
              <w:t>Оценка антропогенных изменений в природе».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Сохранение многообразия видов как основа устойчивости биосферы.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Сохранение многообразия видов как основа устойчивости биосферы.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Восстановительная экология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 xml:space="preserve">Восстановительная экология. 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Проблемы устойчивого развития.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Проблемы устойчивого развития.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Перспективы развития биологических наук, актуальные проблемы биологии.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eastAsia="Times New Roman" w:hAnsi="Times New Roman" w:cs="Times New Roman"/>
              </w:rPr>
            </w:pPr>
            <w:r w:rsidRPr="007F6748">
              <w:rPr>
                <w:rFonts w:ascii="Times New Roman" w:eastAsia="Times New Roman" w:hAnsi="Times New Roman" w:cs="Times New Roman"/>
              </w:rPr>
              <w:t>Перспективы развития биологических наук, актуальные проблемы биологии.</w:t>
            </w: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</w:t>
            </w:r>
          </w:p>
        </w:tc>
      </w:tr>
      <w:tr w:rsidR="00127CAD" w:rsidRPr="007F6748" w:rsidTr="00457752">
        <w:tc>
          <w:tcPr>
            <w:tcW w:w="636" w:type="dxa"/>
            <w:gridSpan w:val="4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27CAD" w:rsidRPr="007F6748" w:rsidRDefault="00127CAD" w:rsidP="00457752">
            <w:pPr>
              <w:rPr>
                <w:rFonts w:ascii="Times New Roman" w:hAnsi="Times New Roman" w:cs="Times New Roman"/>
              </w:rPr>
            </w:pPr>
            <w:r w:rsidRPr="007F6748">
              <w:rPr>
                <w:rFonts w:ascii="Times New Roman" w:hAnsi="Times New Roman" w:cs="Times New Roman"/>
              </w:rPr>
              <w:t>102</w:t>
            </w:r>
          </w:p>
        </w:tc>
      </w:tr>
    </w:tbl>
    <w:p w:rsidR="00127CAD" w:rsidRPr="007F6748" w:rsidRDefault="00127CAD" w:rsidP="00127CAD">
      <w:pPr>
        <w:rPr>
          <w:rFonts w:ascii="Times New Roman" w:hAnsi="Times New Roman" w:cs="Times New Roman"/>
        </w:rPr>
        <w:sectPr w:rsidR="00127CAD" w:rsidRPr="007F6748" w:rsidSect="007F6748">
          <w:pgSz w:w="11906" w:h="16838"/>
          <w:pgMar w:top="1134" w:right="850" w:bottom="1134" w:left="993" w:header="709" w:footer="709" w:gutter="0"/>
          <w:cols w:space="708"/>
          <w:docGrid w:linePitch="360"/>
        </w:sectPr>
      </w:pPr>
    </w:p>
    <w:p w:rsidR="00127CAD" w:rsidRPr="007F6748" w:rsidRDefault="00127CAD" w:rsidP="00127CAD">
      <w:pPr>
        <w:rPr>
          <w:rFonts w:ascii="Times New Roman" w:hAnsi="Times New Roman" w:cs="Times New Roman"/>
        </w:rPr>
      </w:pPr>
    </w:p>
    <w:p w:rsidR="003C651F" w:rsidRDefault="003C651F"/>
    <w:sectPr w:rsidR="003C651F" w:rsidSect="003C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bullet"/>
      <w:pStyle w:val="1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57718"/>
    <w:multiLevelType w:val="hybridMultilevel"/>
    <w:tmpl w:val="5D3A1598"/>
    <w:lvl w:ilvl="0" w:tplc="9324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4DE"/>
    <w:rsid w:val="00127CAD"/>
    <w:rsid w:val="001C0666"/>
    <w:rsid w:val="003C651F"/>
    <w:rsid w:val="00457752"/>
    <w:rsid w:val="006358D8"/>
    <w:rsid w:val="008064DE"/>
    <w:rsid w:val="009A5822"/>
    <w:rsid w:val="00C71720"/>
    <w:rsid w:val="00D94071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8064D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8064DE"/>
    <w:pPr>
      <w:keepNext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color w:val="auto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27C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rsid w:val="008064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Основной текст (3)_"/>
    <w:basedOn w:val="a1"/>
    <w:link w:val="32"/>
    <w:rsid w:val="008064D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8064DE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0">
    <w:name w:val="Заголовок 3 Знак"/>
    <w:basedOn w:val="a1"/>
    <w:link w:val="3"/>
    <w:uiPriority w:val="9"/>
    <w:semiHidden/>
    <w:rsid w:val="00127C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27C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">
    <w:name w:val="Список1"/>
    <w:basedOn w:val="a0"/>
    <w:rsid w:val="00127CAD"/>
    <w:pPr>
      <w:numPr>
        <w:numId w:val="2"/>
      </w:numPr>
    </w:pPr>
    <w:rPr>
      <w:rFonts w:ascii="Times New Roman" w:hAnsi="Times New Roman" w:cs="Times New Roman"/>
      <w:color w:val="auto"/>
      <w:szCs w:val="20"/>
    </w:rPr>
  </w:style>
  <w:style w:type="paragraph" w:styleId="a4">
    <w:name w:val="List Paragraph"/>
    <w:basedOn w:val="a0"/>
    <w:link w:val="a5"/>
    <w:uiPriority w:val="34"/>
    <w:qFormat/>
    <w:rsid w:val="00127CAD"/>
    <w:pPr>
      <w:ind w:left="720"/>
      <w:contextualSpacing/>
    </w:pPr>
    <w:rPr>
      <w:rFonts w:ascii="Calibri" w:eastAsia="Calibri" w:hAnsi="Calibri" w:cs="Times New Roman"/>
      <w:color w:val="auto"/>
    </w:rPr>
  </w:style>
  <w:style w:type="character" w:customStyle="1" w:styleId="a5">
    <w:name w:val="Абзац списка Знак"/>
    <w:link w:val="a4"/>
    <w:uiPriority w:val="34"/>
    <w:locked/>
    <w:rsid w:val="00127CAD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6"/>
    <w:qFormat/>
    <w:rsid w:val="00127CAD"/>
    <w:pPr>
      <w:numPr>
        <w:numId w:val="3"/>
      </w:numPr>
      <w:suppressAutoHyphens/>
      <w:spacing w:line="360" w:lineRule="auto"/>
      <w:ind w:left="0" w:firstLine="284"/>
      <w:jc w:val="both"/>
    </w:pPr>
    <w:rPr>
      <w:rFonts w:ascii="Times New Roman" w:eastAsia="Calibri" w:hAnsi="Times New Roman" w:cs="Times New Roman"/>
      <w:color w:val="auto"/>
      <w:sz w:val="28"/>
      <w:szCs w:val="20"/>
      <w:u w:color="000000"/>
      <w:bdr w:val="nil"/>
    </w:rPr>
  </w:style>
  <w:style w:type="character" w:customStyle="1" w:styleId="a6">
    <w:name w:val="Перечень Знак"/>
    <w:link w:val="a"/>
    <w:rsid w:val="00127CAD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7">
    <w:name w:val="No Spacing"/>
    <w:uiPriority w:val="1"/>
    <w:qFormat/>
    <w:rsid w:val="00127C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21"/>
    <w:basedOn w:val="a0"/>
    <w:rsid w:val="00127CAD"/>
    <w:pPr>
      <w:tabs>
        <w:tab w:val="left" w:pos="8222"/>
      </w:tabs>
      <w:ind w:right="-1759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styleId="a8">
    <w:name w:val="Strong"/>
    <w:basedOn w:val="a1"/>
    <w:qFormat/>
    <w:rsid w:val="00127CAD"/>
    <w:rPr>
      <w:b/>
      <w:bCs/>
    </w:rPr>
  </w:style>
  <w:style w:type="character" w:styleId="a9">
    <w:name w:val="Emphasis"/>
    <w:basedOn w:val="a1"/>
    <w:qFormat/>
    <w:rsid w:val="00127CAD"/>
    <w:rPr>
      <w:i/>
      <w:iCs/>
    </w:rPr>
  </w:style>
  <w:style w:type="paragraph" w:customStyle="1" w:styleId="body">
    <w:name w:val="body"/>
    <w:basedOn w:val="a0"/>
    <w:rsid w:val="00127CA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odzag">
    <w:name w:val="podzag"/>
    <w:basedOn w:val="a0"/>
    <w:rsid w:val="00127CA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tyle2">
    <w:name w:val="style2"/>
    <w:basedOn w:val="a1"/>
    <w:rsid w:val="00127CAD"/>
  </w:style>
  <w:style w:type="character" w:customStyle="1" w:styleId="33">
    <w:name w:val="Основной текст3"/>
    <w:rsid w:val="00127CA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">
    <w:name w:val="Основной текст4"/>
    <w:rsid w:val="00127CA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8">
    <w:name w:val="Основной текст18"/>
    <w:basedOn w:val="a0"/>
    <w:rsid w:val="00127CAD"/>
    <w:pPr>
      <w:shd w:val="clear" w:color="auto" w:fill="FFFFFF"/>
      <w:spacing w:line="0" w:lineRule="atLeast"/>
      <w:ind w:hanging="1740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0"/>
    <w:link w:val="ab"/>
    <w:uiPriority w:val="99"/>
    <w:semiHidden/>
    <w:unhideWhenUsed/>
    <w:rsid w:val="009A58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A5822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9653</Words>
  <Characters>55023</Characters>
  <Application>Microsoft Office Word</Application>
  <DocSecurity>0</DocSecurity>
  <Lines>458</Lines>
  <Paragraphs>129</Paragraphs>
  <ScaleCrop>false</ScaleCrop>
  <Company>Grizli777</Company>
  <LinksUpToDate>false</LinksUpToDate>
  <CharactersWithSpaces>64547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ОГЭ</dc:creator>
  <cp:lastModifiedBy>Завуч</cp:lastModifiedBy>
  <cp:revision>14</cp:revision>
  <dcterms:created xsi:type="dcterms:W3CDTF">2022-07-21T02:23:00Z</dcterms:created>
  <dcterms:modified xsi:type="dcterms:W3CDTF">2023-01-17T10:45:00Z</dcterms:modified>
</cp:coreProperties>
</file>